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5E83" w14:textId="3457E4B1" w:rsidR="00C95C44" w:rsidRPr="00C95C44" w:rsidRDefault="00C95C44" w:rsidP="00F72ABC">
      <w:pPr>
        <w:pStyle w:val="berschrift1"/>
        <w:spacing w:before="0"/>
        <w:ind w:left="0" w:right="938"/>
        <w:rPr>
          <w:bCs w:val="0"/>
          <w:color w:val="001F5F"/>
          <w:sz w:val="40"/>
          <w:szCs w:val="40"/>
        </w:rPr>
      </w:pPr>
      <w:bookmarkStart w:id="0" w:name="Allgemeine_Hinweise_zum_Ausf・len"/>
      <w:bookmarkStart w:id="1" w:name="_Hlk88214290"/>
      <w:bookmarkEnd w:id="0"/>
      <w:r w:rsidRPr="00C95C44">
        <w:rPr>
          <w:bCs w:val="0"/>
          <w:color w:val="001F5F"/>
          <w:sz w:val="40"/>
          <w:szCs w:val="40"/>
        </w:rPr>
        <w:t>Vorlage für ein Schutz- und Hygienekonzept</w:t>
      </w:r>
    </w:p>
    <w:p w14:paraId="398AACD6" w14:textId="3502CB00" w:rsidR="00C95C44" w:rsidRDefault="00C95C44" w:rsidP="00F72ABC">
      <w:pPr>
        <w:pStyle w:val="berschrift1"/>
        <w:spacing w:before="0"/>
        <w:ind w:left="0" w:right="938"/>
        <w:rPr>
          <w:bCs w:val="0"/>
          <w:color w:val="001F5F"/>
          <w:sz w:val="22"/>
          <w:szCs w:val="24"/>
        </w:rPr>
      </w:pPr>
    </w:p>
    <w:p w14:paraId="47328462" w14:textId="77777777" w:rsidR="00D85E36" w:rsidRPr="00D85E36" w:rsidRDefault="00D85E36" w:rsidP="00F72ABC">
      <w:pPr>
        <w:ind w:right="938"/>
        <w:rPr>
          <w:lang w:eastAsia="de-DE" w:bidi="ar-SA"/>
        </w:rPr>
      </w:pPr>
    </w:p>
    <w:p w14:paraId="2012DB10" w14:textId="33A30182" w:rsidR="00BE11AD" w:rsidRPr="00D85E36" w:rsidRDefault="00F411E7" w:rsidP="00F72ABC">
      <w:pPr>
        <w:pStyle w:val="berschrift1"/>
        <w:spacing w:before="0"/>
        <w:ind w:left="0" w:right="938"/>
        <w:rPr>
          <w:bCs w:val="0"/>
          <w:sz w:val="52"/>
          <w:szCs w:val="32"/>
        </w:rPr>
      </w:pPr>
      <w:r w:rsidRPr="00D85E36">
        <w:rPr>
          <w:bCs w:val="0"/>
          <w:color w:val="001F5F"/>
          <w:sz w:val="28"/>
          <w:szCs w:val="32"/>
        </w:rPr>
        <w:t>Allgemeine Hinweise</w:t>
      </w:r>
    </w:p>
    <w:p w14:paraId="0E6AC6DD" w14:textId="77777777" w:rsidR="00BE11AD" w:rsidRPr="00C95C44" w:rsidRDefault="00BE11AD" w:rsidP="00F72ABC">
      <w:pPr>
        <w:pStyle w:val="Textkper"/>
        <w:ind w:right="938"/>
        <w:rPr>
          <w:szCs w:val="24"/>
        </w:rPr>
      </w:pPr>
    </w:p>
    <w:p w14:paraId="315BBBCA" w14:textId="78480091" w:rsidR="00BE11AD" w:rsidRPr="00C95C44" w:rsidRDefault="00F411E7" w:rsidP="00F72ABC">
      <w:pPr>
        <w:pStyle w:val="Textkper"/>
        <w:ind w:right="938"/>
        <w:rPr>
          <w:szCs w:val="24"/>
        </w:rPr>
      </w:pPr>
      <w:r w:rsidRPr="00C95C44">
        <w:rPr>
          <w:color w:val="002E5D"/>
          <w:szCs w:val="24"/>
        </w:rPr>
        <w:t>Bitte füllen Sie die folgende Vorlage aus:</w:t>
      </w:r>
    </w:p>
    <w:p w14:paraId="2740145E" w14:textId="77777777" w:rsidR="00BE11AD" w:rsidRPr="00C95C44" w:rsidRDefault="00BE11AD" w:rsidP="00F72ABC">
      <w:pPr>
        <w:pStyle w:val="Textkper"/>
        <w:ind w:right="938"/>
        <w:rPr>
          <w:szCs w:val="24"/>
        </w:rPr>
      </w:pPr>
    </w:p>
    <w:p w14:paraId="605A27C6" w14:textId="77777777" w:rsidR="00BE11AD" w:rsidRPr="00C95C44" w:rsidRDefault="00F411E7" w:rsidP="00F72ABC">
      <w:pPr>
        <w:pStyle w:val="Listenabsatz"/>
        <w:numPr>
          <w:ilvl w:val="0"/>
          <w:numId w:val="24"/>
        </w:numPr>
        <w:tabs>
          <w:tab w:val="left" w:pos="837"/>
        </w:tabs>
        <w:spacing w:line="268" w:lineRule="auto"/>
        <w:ind w:right="938"/>
      </w:pPr>
      <w:bookmarkStart w:id="2" w:name="_F・en_Sie_zun臘hst_Ihren_Firmennamen_u1"/>
      <w:bookmarkStart w:id="3" w:name="_F・en_Sie_zun臘hst_Ihren_Firmennamen_u"/>
      <w:bookmarkEnd w:id="2"/>
      <w:bookmarkEnd w:id="3"/>
      <w:r w:rsidRPr="005F0AEE">
        <w:rPr>
          <w:color w:val="002E5D"/>
        </w:rPr>
        <w:t>Fügen Sie zunächst Ihren Firmennamen und (wenn gewünscht) Ihr Firmenlogo in der Kopfzeile und Ihren Firmennamen in der Fußzeile</w:t>
      </w:r>
      <w:r w:rsidRPr="005F0AEE">
        <w:rPr>
          <w:color w:val="002E5D"/>
          <w:spacing w:val="-4"/>
        </w:rPr>
        <w:t xml:space="preserve"> </w:t>
      </w:r>
      <w:r w:rsidRPr="005F0AEE">
        <w:rPr>
          <w:color w:val="002E5D"/>
        </w:rPr>
        <w:t>ein.</w:t>
      </w:r>
    </w:p>
    <w:p w14:paraId="7DB4B7A9" w14:textId="77777777" w:rsidR="00BE11AD" w:rsidRPr="00C95C44" w:rsidRDefault="00BE11AD" w:rsidP="00F72ABC">
      <w:pPr>
        <w:pStyle w:val="Textkper"/>
        <w:ind w:right="938"/>
        <w:rPr>
          <w:szCs w:val="24"/>
        </w:rPr>
      </w:pPr>
    </w:p>
    <w:p w14:paraId="18F6BB58" w14:textId="77777777" w:rsidR="00BE11AD" w:rsidRPr="00C95C44" w:rsidRDefault="00F411E7" w:rsidP="00F72ABC">
      <w:pPr>
        <w:pStyle w:val="Listenabsatz"/>
        <w:numPr>
          <w:ilvl w:val="0"/>
          <w:numId w:val="24"/>
        </w:numPr>
        <w:tabs>
          <w:tab w:val="left" w:pos="836"/>
          <w:tab w:val="left" w:pos="1673"/>
        </w:tabs>
        <w:ind w:right="938"/>
      </w:pPr>
      <w:bookmarkStart w:id="4" w:name="_Tragen_Sie_Ihren_Firmennamen_in_der_ﾜb"/>
      <w:bookmarkEnd w:id="4"/>
      <w:r w:rsidRPr="005F0AEE">
        <w:rPr>
          <w:color w:val="002E5D"/>
        </w:rPr>
        <w:t>Tragen Sie Ihren Firmennamen in der Überschrift</w:t>
      </w:r>
      <w:r w:rsidRPr="005F0AEE">
        <w:rPr>
          <w:color w:val="002E5D"/>
          <w:spacing w:val="-4"/>
        </w:rPr>
        <w:t xml:space="preserve"> </w:t>
      </w:r>
      <w:r w:rsidRPr="005F0AEE">
        <w:rPr>
          <w:color w:val="002E5D"/>
        </w:rPr>
        <w:t>ein.</w:t>
      </w:r>
    </w:p>
    <w:p w14:paraId="4C7DD6A4" w14:textId="77777777" w:rsidR="00BE11AD" w:rsidRPr="00C95C44" w:rsidRDefault="00BE11AD" w:rsidP="00F72ABC">
      <w:pPr>
        <w:pStyle w:val="Textkper"/>
        <w:ind w:right="938"/>
        <w:rPr>
          <w:szCs w:val="24"/>
        </w:rPr>
      </w:pPr>
    </w:p>
    <w:p w14:paraId="12A029D9" w14:textId="77777777" w:rsidR="00BE11AD" w:rsidRPr="00C95C44" w:rsidRDefault="00F411E7" w:rsidP="00F72ABC">
      <w:pPr>
        <w:pStyle w:val="Listenabsatz"/>
        <w:numPr>
          <w:ilvl w:val="0"/>
          <w:numId w:val="24"/>
        </w:numPr>
        <w:tabs>
          <w:tab w:val="left" w:pos="837"/>
        </w:tabs>
        <w:spacing w:line="271" w:lineRule="auto"/>
        <w:ind w:right="938"/>
      </w:pPr>
      <w:bookmarkStart w:id="5" w:name="_Geben_Sie_auf_der_ersten_Seite_einen_A"/>
      <w:bookmarkEnd w:id="5"/>
      <w:r w:rsidRPr="005F0AEE">
        <w:rPr>
          <w:color w:val="002E5D"/>
        </w:rPr>
        <w:t>Geben Sie auf der ersten Seite einen Ansprechpartner für das Schutz- und Hygienekonzept mit Telefon und / oder E-Mail-Adresse ein (z.B. Geschäftsführer, Inhaber, Hygienebeauftragte, Arbeitsschutzbeauftragte o. ä.).</w:t>
      </w:r>
    </w:p>
    <w:p w14:paraId="25721C43" w14:textId="77777777" w:rsidR="00BE11AD" w:rsidRPr="00C95C44" w:rsidRDefault="00BE11AD" w:rsidP="00F72ABC">
      <w:pPr>
        <w:pStyle w:val="Textkper"/>
        <w:ind w:right="938"/>
        <w:rPr>
          <w:szCs w:val="24"/>
        </w:rPr>
      </w:pPr>
    </w:p>
    <w:p w14:paraId="25B2F32F" w14:textId="77777777" w:rsidR="00BE11AD" w:rsidRPr="00C95C44" w:rsidRDefault="00F411E7" w:rsidP="00F72ABC">
      <w:pPr>
        <w:pStyle w:val="Listenabsatz"/>
        <w:numPr>
          <w:ilvl w:val="0"/>
          <w:numId w:val="24"/>
        </w:numPr>
        <w:tabs>
          <w:tab w:val="left" w:pos="838"/>
        </w:tabs>
        <w:spacing w:line="276" w:lineRule="auto"/>
        <w:ind w:right="938"/>
      </w:pPr>
      <w:bookmarkStart w:id="6" w:name="_Tragen_Sie_unter_jeder_ﾜberschrift_die"/>
      <w:bookmarkEnd w:id="6"/>
      <w:r w:rsidRPr="005F0AEE">
        <w:rPr>
          <w:color w:val="002E5D"/>
        </w:rPr>
        <w:t>Tragen Sie unter jeder Überschrift die Maßnahmen ein, die Sie zum Erreichen der Hygieneziele bei sich im Betrieb einsetzen. Sollte bei den weiteren Maßnahmen ein Punkt nicht auf Ihr Unternehmen zutreffen, können Sie diesen Punkt mit „nicht zutreffend“ markieren oder eine Begründung einzutragen, warum dieser Punkt nicht relevant</w:t>
      </w:r>
      <w:r w:rsidRPr="005F0AEE">
        <w:rPr>
          <w:color w:val="002E5D"/>
          <w:spacing w:val="1"/>
        </w:rPr>
        <w:t xml:space="preserve"> </w:t>
      </w:r>
      <w:r w:rsidRPr="005F0AEE">
        <w:rPr>
          <w:color w:val="002E5D"/>
        </w:rPr>
        <w:t>ist.</w:t>
      </w:r>
    </w:p>
    <w:p w14:paraId="5D28186E" w14:textId="77777777" w:rsidR="00BE11AD" w:rsidRPr="00C95C44" w:rsidRDefault="00BE11AD" w:rsidP="00F72ABC">
      <w:pPr>
        <w:pStyle w:val="Textkper"/>
        <w:ind w:right="938"/>
        <w:rPr>
          <w:szCs w:val="24"/>
        </w:rPr>
      </w:pPr>
    </w:p>
    <w:p w14:paraId="663E234D" w14:textId="77777777" w:rsidR="00BE11AD" w:rsidRPr="00C95C44" w:rsidRDefault="00BE11AD" w:rsidP="00F72ABC">
      <w:pPr>
        <w:pStyle w:val="Textkper"/>
        <w:ind w:right="938"/>
        <w:rPr>
          <w:szCs w:val="24"/>
        </w:rPr>
      </w:pPr>
    </w:p>
    <w:p w14:paraId="78DD3E06" w14:textId="77777777" w:rsidR="00BE11AD" w:rsidRPr="00C95C44" w:rsidRDefault="00F411E7" w:rsidP="00F72ABC">
      <w:pPr>
        <w:pStyle w:val="berschrift2"/>
        <w:numPr>
          <w:ilvl w:val="0"/>
          <w:numId w:val="0"/>
        </w:numPr>
        <w:ind w:right="938"/>
        <w:rPr>
          <w:bCs w:val="0"/>
          <w:szCs w:val="24"/>
        </w:rPr>
      </w:pPr>
      <w:bookmarkStart w:id="7" w:name="Beispiele_f・_Maﾟnahmen,_die_bei_den_ein"/>
      <w:bookmarkStart w:id="8" w:name="Beispiele_und_Vorgaben_f・_die_einzelnen"/>
      <w:bookmarkEnd w:id="7"/>
      <w:bookmarkEnd w:id="8"/>
      <w:r w:rsidRPr="00D85E36">
        <w:rPr>
          <w:bCs w:val="0"/>
          <w:color w:val="001F5F"/>
          <w:szCs w:val="32"/>
        </w:rPr>
        <w:t>Beispiele und Vorgaben für die einzelnen Punkte</w:t>
      </w:r>
    </w:p>
    <w:p w14:paraId="62BAD824" w14:textId="77777777" w:rsidR="00D85E36" w:rsidRDefault="00D85E36" w:rsidP="00F72ABC">
      <w:pPr>
        <w:pStyle w:val="Textkper"/>
        <w:spacing w:line="271" w:lineRule="auto"/>
        <w:ind w:right="938"/>
        <w:rPr>
          <w:color w:val="002E5D"/>
          <w:szCs w:val="24"/>
        </w:rPr>
      </w:pPr>
    </w:p>
    <w:p w14:paraId="7EB092CB" w14:textId="0F7DA8A1" w:rsidR="00BE11AD" w:rsidRDefault="00F411E7" w:rsidP="00F72ABC">
      <w:pPr>
        <w:pStyle w:val="Textkper"/>
        <w:spacing w:line="271" w:lineRule="auto"/>
        <w:ind w:right="938"/>
      </w:pPr>
      <w:r w:rsidRPr="00C95C44">
        <w:rPr>
          <w:color w:val="002E5D"/>
          <w:szCs w:val="24"/>
        </w:rPr>
        <w:t>Beispiele für Maßnahmen, die bei den einzelnen Aufzählungspunkten genannt werden können, finden Sie in unserer Checkliste ab Seite 4. Weitere branchenspezifische Maßnahmen und Empfehlungen finden Sie auf unserer Internetseite unter</w:t>
      </w:r>
      <w:r w:rsidR="003C2075">
        <w:rPr>
          <w:color w:val="002E5D"/>
          <w:szCs w:val="24"/>
        </w:rPr>
        <w:t xml:space="preserve"> </w:t>
      </w:r>
      <w:hyperlink r:id="rId7" w:history="1">
        <w:r w:rsidR="003C2075" w:rsidRPr="00470BE8">
          <w:rPr>
            <w:rStyle w:val="Hyperlink"/>
            <w:szCs w:val="24"/>
          </w:rPr>
          <w:t>https://www.ihk-nuernberg.de/hygienekonzept</w:t>
        </w:r>
      </w:hyperlink>
      <w:r w:rsidR="003C2075">
        <w:rPr>
          <w:color w:val="002E5D"/>
          <w:szCs w:val="24"/>
        </w:rPr>
        <w:t>.</w:t>
      </w:r>
    </w:p>
    <w:p w14:paraId="53033587" w14:textId="77777777" w:rsidR="003C2075" w:rsidRPr="003C2075" w:rsidRDefault="003C2075" w:rsidP="00F72ABC">
      <w:pPr>
        <w:ind w:right="938"/>
        <w:rPr>
          <w:lang w:eastAsia="de-DE" w:bidi="ar-SA"/>
        </w:rPr>
      </w:pPr>
    </w:p>
    <w:p w14:paraId="56FC80F6" w14:textId="24F23F2A" w:rsidR="00BE11AD" w:rsidRPr="003C2075" w:rsidRDefault="00F411E7" w:rsidP="00F72ABC">
      <w:pPr>
        <w:pStyle w:val="Textkper"/>
        <w:spacing w:line="276" w:lineRule="auto"/>
        <w:ind w:right="938"/>
        <w:jc w:val="both"/>
        <w:rPr>
          <w:color w:val="002E5D"/>
          <w:szCs w:val="24"/>
        </w:rPr>
      </w:pPr>
      <w:bookmarkStart w:id="9" w:name="Beachten_Sie,_dass_Sie_zus舩zlich_zu_die"/>
      <w:bookmarkEnd w:id="9"/>
      <w:r w:rsidRPr="00C95C44">
        <w:rPr>
          <w:color w:val="002E5D"/>
          <w:szCs w:val="24"/>
        </w:rPr>
        <w:t>Beachten Sie, dass Sie zusätzlich zu diesem Schutz- und Hygienekonzept auch ein Parkplatzkonzept benötigen, wenn Sie Kundenparkplätze anbieten. Eine Vorlage finden Sie unter</w:t>
      </w:r>
      <w:r w:rsidR="003C2075">
        <w:rPr>
          <w:color w:val="002E5D"/>
          <w:szCs w:val="24"/>
        </w:rPr>
        <w:t xml:space="preserve"> </w:t>
      </w:r>
      <w:hyperlink r:id="rId8" w:history="1">
        <w:r w:rsidR="003C2075" w:rsidRPr="00470BE8">
          <w:rPr>
            <w:rStyle w:val="Hyperlink"/>
            <w:szCs w:val="24"/>
          </w:rPr>
          <w:t>https://www.ihk-nuernberg.de/parkplatzkonzept</w:t>
        </w:r>
      </w:hyperlink>
      <w:r w:rsidR="003C2075">
        <w:rPr>
          <w:color w:val="002E5D"/>
          <w:szCs w:val="24"/>
        </w:rPr>
        <w:t>.</w:t>
      </w:r>
    </w:p>
    <w:p w14:paraId="2FEC4A17" w14:textId="77777777" w:rsidR="00BE11AD" w:rsidRPr="00C95C44" w:rsidRDefault="00BE11AD" w:rsidP="00F72ABC">
      <w:pPr>
        <w:pStyle w:val="Textkper"/>
        <w:ind w:right="938"/>
        <w:rPr>
          <w:szCs w:val="24"/>
        </w:rPr>
      </w:pPr>
    </w:p>
    <w:p w14:paraId="16E31D57" w14:textId="77777777" w:rsidR="00BE11AD" w:rsidRPr="00C95C44" w:rsidRDefault="00F411E7" w:rsidP="00F72ABC">
      <w:pPr>
        <w:pStyle w:val="Textkper"/>
        <w:spacing w:line="276" w:lineRule="auto"/>
        <w:ind w:right="938"/>
        <w:jc w:val="both"/>
        <w:rPr>
          <w:szCs w:val="24"/>
        </w:rPr>
      </w:pPr>
      <w:bookmarkStart w:id="10" w:name="Drucken_Sie_das_fertige_Schutz-_und_Hygi"/>
      <w:bookmarkEnd w:id="10"/>
      <w:r w:rsidRPr="00C95C44">
        <w:rPr>
          <w:color w:val="002E5D"/>
          <w:szCs w:val="24"/>
        </w:rPr>
        <w:t>Drucken Sie das fertige Schutz- und Hygienekonzept und lassen Sie das Dokument vom Geschäftsführer oder Inhaber unterzeichnen. Bewahren Sie anschließend ein Exemplar im Betrieb bzw. Ladengeschäft auf.</w:t>
      </w:r>
    </w:p>
    <w:p w14:paraId="21E942F0" w14:textId="77777777" w:rsidR="00BE11AD" w:rsidRPr="00C95C44" w:rsidRDefault="00BE11AD" w:rsidP="00F72ABC">
      <w:pPr>
        <w:pStyle w:val="Textkper"/>
        <w:spacing w:line="276" w:lineRule="auto"/>
        <w:ind w:right="938"/>
        <w:jc w:val="both"/>
        <w:rPr>
          <w:szCs w:val="24"/>
        </w:rPr>
        <w:sectPr w:rsidR="00BE11AD" w:rsidRPr="00C95C44">
          <w:headerReference w:type="default" r:id="rId9"/>
          <w:footerReference w:type="default" r:id="rId10"/>
          <w:type w:val="continuous"/>
          <w:pgSz w:w="11910" w:h="16840"/>
          <w:pgMar w:top="680" w:right="600" w:bottom="940" w:left="1300" w:header="720" w:footer="758" w:gutter="0"/>
          <w:cols w:space="720"/>
          <w:formProt w:val="0"/>
          <w:noEndnote/>
        </w:sectPr>
      </w:pPr>
    </w:p>
    <w:p w14:paraId="7CDEF382" w14:textId="77777777" w:rsidR="00844961" w:rsidRPr="00844961" w:rsidRDefault="00844961" w:rsidP="00F72ABC">
      <w:pPr>
        <w:pStyle w:val="berschrift1"/>
        <w:spacing w:before="0"/>
        <w:ind w:left="0" w:right="938"/>
        <w:rPr>
          <w:bCs w:val="0"/>
          <w:color w:val="001F5F"/>
          <w:sz w:val="22"/>
          <w:szCs w:val="22"/>
        </w:rPr>
      </w:pPr>
    </w:p>
    <w:p w14:paraId="373BF1CD" w14:textId="68A429A8" w:rsidR="00C95C44" w:rsidRPr="00C95C44" w:rsidRDefault="00F411E7" w:rsidP="00F72ABC">
      <w:pPr>
        <w:pStyle w:val="berschrift1"/>
        <w:spacing w:before="0"/>
        <w:ind w:left="0" w:right="938"/>
        <w:rPr>
          <w:bCs w:val="0"/>
          <w:color w:val="001F5F"/>
          <w:sz w:val="40"/>
          <w:szCs w:val="40"/>
        </w:rPr>
      </w:pPr>
      <w:r w:rsidRPr="00C95C44">
        <w:rPr>
          <w:bCs w:val="0"/>
          <w:color w:val="001F5F"/>
          <w:sz w:val="40"/>
          <w:szCs w:val="40"/>
        </w:rPr>
        <w:t>Schutz- und Hygienekonzept</w:t>
      </w:r>
    </w:p>
    <w:p w14:paraId="34FEC5AA" w14:textId="7644BEE8" w:rsidR="00844961" w:rsidRDefault="00844961" w:rsidP="00F72ABC">
      <w:pPr>
        <w:pStyle w:val="Textkper"/>
        <w:spacing w:line="264" w:lineRule="auto"/>
        <w:ind w:right="938"/>
        <w:rPr>
          <w:color w:val="002E5D"/>
          <w:szCs w:val="24"/>
        </w:rPr>
      </w:pPr>
    </w:p>
    <w:p w14:paraId="465CD0C7" w14:textId="71C23DED" w:rsidR="00844961" w:rsidRDefault="00844961" w:rsidP="00F72ABC">
      <w:pPr>
        <w:ind w:right="938"/>
        <w:rPr>
          <w:lang w:eastAsia="de-DE" w:bidi="ar-SA"/>
        </w:rPr>
      </w:pPr>
    </w:p>
    <w:p w14:paraId="43CEB2EB" w14:textId="77777777" w:rsidR="00844961" w:rsidRPr="00844961" w:rsidRDefault="00844961" w:rsidP="00F72ABC">
      <w:pPr>
        <w:ind w:right="938"/>
        <w:rPr>
          <w:lang w:eastAsia="de-DE" w:bidi="ar-SA"/>
        </w:rPr>
      </w:pPr>
    </w:p>
    <w:p w14:paraId="53F314C0" w14:textId="77777777" w:rsidR="00844961" w:rsidRDefault="00844961" w:rsidP="00F72ABC">
      <w:pPr>
        <w:pStyle w:val="Textkper"/>
        <w:spacing w:line="264" w:lineRule="auto"/>
        <w:ind w:right="938"/>
        <w:rPr>
          <w:color w:val="002E5D"/>
          <w:szCs w:val="24"/>
        </w:rPr>
      </w:pPr>
    </w:p>
    <w:p w14:paraId="71641612" w14:textId="77777777" w:rsidR="00844961" w:rsidRDefault="00844961" w:rsidP="00F72ABC">
      <w:pPr>
        <w:pStyle w:val="Textkper"/>
        <w:spacing w:line="264" w:lineRule="auto"/>
        <w:ind w:right="938"/>
        <w:rPr>
          <w:color w:val="002E5D"/>
          <w:szCs w:val="24"/>
        </w:rPr>
      </w:pPr>
    </w:p>
    <w:p w14:paraId="49D7B4F4" w14:textId="2F6FDC53" w:rsidR="00BE11AD" w:rsidRPr="00C95C44" w:rsidRDefault="00F411E7" w:rsidP="00F72ABC">
      <w:pPr>
        <w:pStyle w:val="Textkper"/>
        <w:spacing w:line="264" w:lineRule="auto"/>
        <w:ind w:right="938"/>
        <w:rPr>
          <w:szCs w:val="24"/>
        </w:rPr>
      </w:pPr>
      <w:r w:rsidRPr="00C95C44">
        <w:rPr>
          <w:color w:val="002E5D"/>
          <w:szCs w:val="24"/>
        </w:rPr>
        <w:t>Zum Schutz unserer Kunden und Mitarbeiter/-innen vor einer weiteren Ausbreitung des Covid-19 Virus verpflichten wir uns, die folgenden Infektionsschutzgrundsätze und Hygieneregeln einzuhalten.</w:t>
      </w:r>
    </w:p>
    <w:p w14:paraId="7345D97E" w14:textId="77777777" w:rsidR="00BE11AD" w:rsidRPr="00C95C44" w:rsidRDefault="00BE11AD" w:rsidP="00F72ABC">
      <w:pPr>
        <w:pStyle w:val="Textkper"/>
        <w:ind w:right="938"/>
        <w:rPr>
          <w:szCs w:val="24"/>
        </w:rPr>
      </w:pPr>
    </w:p>
    <w:p w14:paraId="59B5A358" w14:textId="77777777" w:rsidR="00BE11AD" w:rsidRPr="00C95C44" w:rsidRDefault="00BE11AD" w:rsidP="00F72ABC">
      <w:pPr>
        <w:pStyle w:val="Textkper"/>
        <w:ind w:right="938"/>
        <w:rPr>
          <w:sz w:val="28"/>
          <w:szCs w:val="28"/>
        </w:rPr>
      </w:pPr>
    </w:p>
    <w:p w14:paraId="28484874" w14:textId="77777777" w:rsidR="00BE11AD" w:rsidRPr="00C95C44" w:rsidRDefault="00F411E7" w:rsidP="00F72ABC">
      <w:pPr>
        <w:pStyle w:val="berschrift2"/>
        <w:numPr>
          <w:ilvl w:val="0"/>
          <w:numId w:val="0"/>
        </w:numPr>
        <w:ind w:right="938"/>
        <w:rPr>
          <w:bCs w:val="0"/>
        </w:rPr>
      </w:pPr>
      <w:r w:rsidRPr="00C95C44">
        <w:rPr>
          <w:bCs w:val="0"/>
          <w:color w:val="001F5F"/>
        </w:rPr>
        <w:t>Unser/e Ansprechpartner/in zum Infektions- bzw. Hygieneschutz</w:t>
      </w:r>
    </w:p>
    <w:p w14:paraId="6CDB377D" w14:textId="77777777" w:rsidR="00C95C44" w:rsidRDefault="00C95C44" w:rsidP="00F72ABC">
      <w:pPr>
        <w:pStyle w:val="Textkper"/>
        <w:ind w:right="938"/>
        <w:rPr>
          <w:color w:val="002E5D"/>
          <w:szCs w:val="24"/>
        </w:rPr>
      </w:pPr>
    </w:p>
    <w:p w14:paraId="781049AD" w14:textId="3D728168" w:rsidR="00BE11AD" w:rsidRPr="00C95C44" w:rsidRDefault="00F411E7" w:rsidP="00F72ABC">
      <w:pPr>
        <w:pStyle w:val="Textkper"/>
        <w:ind w:right="938"/>
        <w:rPr>
          <w:szCs w:val="24"/>
        </w:rPr>
      </w:pPr>
      <w:r w:rsidRPr="00C95C44">
        <w:rPr>
          <w:color w:val="002E5D"/>
          <w:szCs w:val="24"/>
        </w:rPr>
        <w:t>Name:</w:t>
      </w:r>
    </w:p>
    <w:p w14:paraId="23E77340" w14:textId="77777777" w:rsidR="00BE11AD" w:rsidRPr="00C95C44" w:rsidRDefault="00BE11AD" w:rsidP="00F72ABC">
      <w:pPr>
        <w:pStyle w:val="Textkper"/>
        <w:ind w:right="938"/>
        <w:rPr>
          <w:szCs w:val="24"/>
        </w:rPr>
      </w:pPr>
    </w:p>
    <w:p w14:paraId="013D2C68" w14:textId="77777777" w:rsidR="00BE11AD" w:rsidRPr="00C95C44" w:rsidRDefault="00F411E7" w:rsidP="00F72ABC">
      <w:pPr>
        <w:pStyle w:val="Textkper"/>
        <w:ind w:right="938"/>
        <w:rPr>
          <w:szCs w:val="24"/>
        </w:rPr>
      </w:pPr>
      <w:r w:rsidRPr="00C95C44">
        <w:rPr>
          <w:color w:val="002E5D"/>
          <w:szCs w:val="24"/>
        </w:rPr>
        <w:t>Tel. / E-Mail:</w:t>
      </w:r>
    </w:p>
    <w:p w14:paraId="22DD3034" w14:textId="77777777" w:rsidR="00BE11AD" w:rsidRPr="00C95C44" w:rsidRDefault="00BE11AD" w:rsidP="00F72ABC">
      <w:pPr>
        <w:pStyle w:val="Textkper"/>
        <w:ind w:right="938"/>
        <w:rPr>
          <w:szCs w:val="24"/>
        </w:rPr>
      </w:pPr>
    </w:p>
    <w:p w14:paraId="1A8F0AFE" w14:textId="77777777" w:rsidR="00BE11AD" w:rsidRPr="00C95C44" w:rsidRDefault="00BE11AD" w:rsidP="00F72ABC">
      <w:pPr>
        <w:pStyle w:val="Textkper"/>
        <w:ind w:right="938"/>
        <w:rPr>
          <w:szCs w:val="24"/>
        </w:rPr>
      </w:pPr>
    </w:p>
    <w:p w14:paraId="03D15BFA" w14:textId="6A3D8701" w:rsidR="00ED773F" w:rsidRPr="005F0AEE" w:rsidRDefault="00F411E7" w:rsidP="00F72ABC">
      <w:pPr>
        <w:pStyle w:val="Listenabsatz"/>
        <w:numPr>
          <w:ilvl w:val="0"/>
          <w:numId w:val="25"/>
        </w:numPr>
        <w:tabs>
          <w:tab w:val="left" w:pos="683"/>
        </w:tabs>
        <w:ind w:right="938"/>
        <w:rPr>
          <w:color w:val="002E5D"/>
        </w:rPr>
      </w:pPr>
      <w:r w:rsidRPr="005F0AEE">
        <w:rPr>
          <w:color w:val="002E5D"/>
        </w:rPr>
        <w:t>Wir stellen den Mindestabstand von 1,5 Metern zwischen Personen</w:t>
      </w:r>
      <w:r w:rsidRPr="005F0AEE">
        <w:rPr>
          <w:color w:val="002E5D"/>
          <w:spacing w:val="-2"/>
        </w:rPr>
        <w:t xml:space="preserve"> </w:t>
      </w:r>
      <w:r w:rsidRPr="005F0AEE">
        <w:rPr>
          <w:color w:val="002E5D"/>
        </w:rPr>
        <w:t>sicher.</w:t>
      </w:r>
    </w:p>
    <w:p w14:paraId="29DB5705" w14:textId="77777777" w:rsidR="00A41DA2" w:rsidRDefault="00A41DA2" w:rsidP="00A41DA2">
      <w:pPr>
        <w:pStyle w:val="Listenabsatz"/>
        <w:numPr>
          <w:ilvl w:val="0"/>
          <w:numId w:val="25"/>
        </w:numPr>
        <w:ind w:right="938"/>
        <w:rPr>
          <w:color w:val="002E5D"/>
        </w:rPr>
      </w:pPr>
      <w:r>
        <w:rPr>
          <w:color w:val="002E5D"/>
        </w:rPr>
        <w:t>Wir stellen sicher, dass der Zugang von Personen auf 3G beschränkt ist (nicht-geimpfte bzw. nicht-genesene Mitarbeiter müssen täglich einen Test durchführen)</w:t>
      </w:r>
    </w:p>
    <w:p w14:paraId="2D26C44C" w14:textId="6D61728A" w:rsidR="00905D7D" w:rsidRPr="005F0AEE" w:rsidRDefault="00905D7D" w:rsidP="00F72ABC">
      <w:pPr>
        <w:pStyle w:val="Listenabsatz"/>
        <w:numPr>
          <w:ilvl w:val="0"/>
          <w:numId w:val="25"/>
        </w:numPr>
        <w:ind w:right="938"/>
        <w:rPr>
          <w:color w:val="002E5D"/>
        </w:rPr>
      </w:pPr>
      <w:r w:rsidRPr="005F0AEE">
        <w:rPr>
          <w:color w:val="002E5D"/>
        </w:rPr>
        <w:t>Wir stellen sicher, dass die 3G-Regelung täglich kontrolliert und dokumentiert wird</w:t>
      </w:r>
    </w:p>
    <w:p w14:paraId="712CE829" w14:textId="095E93CC" w:rsidR="008F3717" w:rsidRPr="005F0AEE" w:rsidRDefault="008F3717" w:rsidP="00F72ABC">
      <w:pPr>
        <w:pStyle w:val="Listenabsatz"/>
        <w:numPr>
          <w:ilvl w:val="0"/>
          <w:numId w:val="25"/>
        </w:numPr>
        <w:ind w:right="938"/>
        <w:rPr>
          <w:color w:val="002E5D"/>
        </w:rPr>
      </w:pPr>
      <w:r w:rsidRPr="005F0AEE">
        <w:rPr>
          <w:color w:val="002E5D"/>
        </w:rPr>
        <w:t>Vollständig geimpfte und genesene Mitarbeiter sind von der Testpflicht befreit</w:t>
      </w:r>
    </w:p>
    <w:p w14:paraId="72F6590F" w14:textId="77777777" w:rsidR="00BE11AD" w:rsidRPr="00C95C44" w:rsidRDefault="00F411E7" w:rsidP="00F72ABC">
      <w:pPr>
        <w:pStyle w:val="Listenabsatz"/>
        <w:numPr>
          <w:ilvl w:val="0"/>
          <w:numId w:val="25"/>
        </w:numPr>
        <w:tabs>
          <w:tab w:val="left" w:pos="683"/>
        </w:tabs>
        <w:spacing w:line="264" w:lineRule="auto"/>
        <w:ind w:right="938"/>
      </w:pPr>
      <w:r w:rsidRPr="005F0AEE">
        <w:rPr>
          <w:color w:val="002E5D"/>
        </w:rPr>
        <w:t xml:space="preserve">In Zweifelsfällen, in denen der Mindestabstand nicht sicher eingehalten werden kann, stellen </w:t>
      </w:r>
      <w:r w:rsidRPr="005F0AEE">
        <w:rPr>
          <w:color w:val="002E5D"/>
          <w:spacing w:val="-2"/>
        </w:rPr>
        <w:t xml:space="preserve">wir </w:t>
      </w:r>
      <w:r w:rsidRPr="005F0AEE">
        <w:rPr>
          <w:color w:val="002E5D"/>
        </w:rPr>
        <w:t>Mund-Nasen-Bedeckungen zur</w:t>
      </w:r>
      <w:r w:rsidRPr="005F0AEE">
        <w:rPr>
          <w:color w:val="002E5D"/>
          <w:spacing w:val="2"/>
        </w:rPr>
        <w:t xml:space="preserve"> </w:t>
      </w:r>
      <w:r w:rsidRPr="005F0AEE">
        <w:rPr>
          <w:color w:val="002E5D"/>
        </w:rPr>
        <w:t>Verfügung.</w:t>
      </w:r>
    </w:p>
    <w:p w14:paraId="6FC37F38" w14:textId="77777777" w:rsidR="00BE11AD" w:rsidRPr="00C95C44" w:rsidRDefault="00F411E7" w:rsidP="00F72ABC">
      <w:pPr>
        <w:pStyle w:val="Listenabsatz"/>
        <w:numPr>
          <w:ilvl w:val="0"/>
          <w:numId w:val="25"/>
        </w:numPr>
        <w:tabs>
          <w:tab w:val="left" w:pos="683"/>
        </w:tabs>
        <w:spacing w:line="264" w:lineRule="auto"/>
        <w:ind w:right="938"/>
      </w:pPr>
      <w:r w:rsidRPr="005F0AEE">
        <w:rPr>
          <w:color w:val="002E5D"/>
        </w:rPr>
        <w:t xml:space="preserve">Personen mit Atemwegssymptomen (sofern nicht vom Arzt z.B. abgeklärte Erkältung) halten </w:t>
      </w:r>
      <w:r w:rsidRPr="005F0AEE">
        <w:rPr>
          <w:color w:val="002E5D"/>
          <w:spacing w:val="-2"/>
        </w:rPr>
        <w:t xml:space="preserve">wir </w:t>
      </w:r>
      <w:r w:rsidRPr="005F0AEE">
        <w:rPr>
          <w:color w:val="002E5D"/>
        </w:rPr>
        <w:t>vom Betriebsgelände / vom Ladengeschäft etc.</w:t>
      </w:r>
      <w:r w:rsidRPr="005F0AEE">
        <w:rPr>
          <w:color w:val="002E5D"/>
          <w:spacing w:val="2"/>
        </w:rPr>
        <w:t xml:space="preserve"> </w:t>
      </w:r>
      <w:r w:rsidRPr="005F0AEE">
        <w:rPr>
          <w:color w:val="002E5D"/>
        </w:rPr>
        <w:t>fern.</w:t>
      </w:r>
    </w:p>
    <w:p w14:paraId="39F48167" w14:textId="77777777" w:rsidR="00BE11AD" w:rsidRPr="00C95C44" w:rsidRDefault="00F411E7" w:rsidP="00F72ABC">
      <w:pPr>
        <w:pStyle w:val="Listenabsatz"/>
        <w:numPr>
          <w:ilvl w:val="0"/>
          <w:numId w:val="25"/>
        </w:numPr>
        <w:tabs>
          <w:tab w:val="left" w:pos="683"/>
        </w:tabs>
        <w:spacing w:line="264" w:lineRule="auto"/>
        <w:ind w:right="938"/>
      </w:pPr>
      <w:r w:rsidRPr="005F0AEE">
        <w:rPr>
          <w:color w:val="002E5D"/>
        </w:rPr>
        <w:t>Bei Verdachtsfällen wenden wir ein festgelegtes Verfahren zur Abklärung an (z.B. bei Fieber)</w:t>
      </w:r>
    </w:p>
    <w:p w14:paraId="74152235" w14:textId="77777777" w:rsidR="00BE11AD" w:rsidRPr="00C95C44" w:rsidRDefault="00BE11AD" w:rsidP="00F72ABC">
      <w:pPr>
        <w:pStyle w:val="Textkper"/>
        <w:ind w:right="938"/>
        <w:rPr>
          <w:szCs w:val="24"/>
        </w:rPr>
      </w:pPr>
    </w:p>
    <w:p w14:paraId="19B67799" w14:textId="0816F5E9" w:rsidR="00A45B9F" w:rsidRPr="00C95C44" w:rsidRDefault="00A45B9F" w:rsidP="00F72ABC">
      <w:pPr>
        <w:ind w:right="938"/>
        <w:rPr>
          <w:lang w:eastAsia="de-DE" w:bidi="ar-SA"/>
        </w:rPr>
      </w:pPr>
    </w:p>
    <w:p w14:paraId="2A11FA9A" w14:textId="53486027" w:rsidR="00BE11AD" w:rsidRPr="00C95C44" w:rsidRDefault="00C95C44" w:rsidP="00F72ABC">
      <w:pPr>
        <w:pStyle w:val="berschrift2"/>
        <w:numPr>
          <w:ilvl w:val="0"/>
          <w:numId w:val="0"/>
        </w:numPr>
        <w:tabs>
          <w:tab w:val="left" w:pos="619"/>
        </w:tabs>
        <w:ind w:right="938"/>
        <w:rPr>
          <w:bCs w:val="0"/>
        </w:rPr>
      </w:pPr>
      <w:r>
        <w:rPr>
          <w:bCs w:val="0"/>
          <w:color w:val="001F5F"/>
        </w:rPr>
        <w:t xml:space="preserve">1. </w:t>
      </w:r>
      <w:r w:rsidR="00F411E7" w:rsidRPr="00C95C44">
        <w:rPr>
          <w:bCs w:val="0"/>
          <w:color w:val="001F5F"/>
        </w:rPr>
        <w:t>Maßnahmen zur Gewährleistung des Mindestabstands von 1,5 m</w:t>
      </w:r>
    </w:p>
    <w:p w14:paraId="0EC79FF1" w14:textId="77777777" w:rsidR="00BE11AD" w:rsidRPr="00C95C44" w:rsidRDefault="00BE11AD" w:rsidP="00F72ABC">
      <w:pPr>
        <w:pStyle w:val="Textkper"/>
        <w:ind w:right="938"/>
        <w:rPr>
          <w:szCs w:val="24"/>
        </w:rPr>
      </w:pPr>
    </w:p>
    <w:p w14:paraId="1B4FAAA8" w14:textId="77777777" w:rsidR="00BE11AD" w:rsidRPr="00C95C44" w:rsidRDefault="00BE11AD" w:rsidP="00F72ABC">
      <w:pPr>
        <w:pStyle w:val="Textkper"/>
        <w:ind w:right="938"/>
        <w:rPr>
          <w:szCs w:val="24"/>
        </w:rPr>
      </w:pPr>
    </w:p>
    <w:p w14:paraId="5A52BB28" w14:textId="6EB55E09" w:rsidR="00BE11AD" w:rsidRDefault="00BE11AD" w:rsidP="00F72ABC">
      <w:pPr>
        <w:pStyle w:val="Textkper"/>
        <w:ind w:right="938"/>
        <w:rPr>
          <w:szCs w:val="24"/>
        </w:rPr>
      </w:pPr>
    </w:p>
    <w:p w14:paraId="3EE583BE" w14:textId="77777777" w:rsidR="00C95C44" w:rsidRPr="00C95C44" w:rsidRDefault="00C95C44" w:rsidP="00F72ABC">
      <w:pPr>
        <w:ind w:right="938"/>
        <w:rPr>
          <w:lang w:eastAsia="de-DE" w:bidi="ar-SA"/>
        </w:rPr>
      </w:pPr>
    </w:p>
    <w:p w14:paraId="32E2DC5A" w14:textId="77777777" w:rsidR="00BE11AD" w:rsidRPr="00C95C44" w:rsidRDefault="00BE11AD" w:rsidP="00F72ABC">
      <w:pPr>
        <w:pStyle w:val="Textkper"/>
        <w:ind w:right="938"/>
        <w:rPr>
          <w:szCs w:val="24"/>
        </w:rPr>
      </w:pPr>
    </w:p>
    <w:p w14:paraId="2CFBDB94" w14:textId="33C42F7F" w:rsidR="00BE11AD" w:rsidRDefault="00BE11AD" w:rsidP="00F72ABC">
      <w:pPr>
        <w:pStyle w:val="Textkper"/>
        <w:ind w:right="938"/>
        <w:rPr>
          <w:szCs w:val="24"/>
        </w:rPr>
      </w:pPr>
    </w:p>
    <w:p w14:paraId="085EDA01" w14:textId="77777777" w:rsidR="00C95C44" w:rsidRPr="00C95C44" w:rsidRDefault="00C95C44" w:rsidP="00F72ABC">
      <w:pPr>
        <w:ind w:right="938"/>
        <w:rPr>
          <w:lang w:eastAsia="de-DE" w:bidi="ar-SA"/>
        </w:rPr>
      </w:pPr>
    </w:p>
    <w:p w14:paraId="552379C2" w14:textId="1A9D9BAD" w:rsidR="00BE11AD" w:rsidRPr="00C95C44" w:rsidRDefault="00C95C44" w:rsidP="00F72ABC">
      <w:pPr>
        <w:tabs>
          <w:tab w:val="left" w:pos="619"/>
        </w:tabs>
        <w:ind w:right="938"/>
        <w:rPr>
          <w:sz w:val="28"/>
          <w:szCs w:val="28"/>
        </w:rPr>
      </w:pPr>
      <w:r>
        <w:rPr>
          <w:b/>
          <w:color w:val="001F5F"/>
          <w:sz w:val="28"/>
          <w:szCs w:val="28"/>
        </w:rPr>
        <w:t xml:space="preserve">2. </w:t>
      </w:r>
      <w:r w:rsidR="00F411E7" w:rsidRPr="00C95C44">
        <w:rPr>
          <w:b/>
          <w:color w:val="001F5F"/>
          <w:sz w:val="28"/>
          <w:szCs w:val="28"/>
        </w:rPr>
        <w:t>Mund-Nasen-Bedeckungen</w:t>
      </w:r>
      <w:r w:rsidR="00A45B9F" w:rsidRPr="00C95C44">
        <w:rPr>
          <w:b/>
          <w:color w:val="001F5F"/>
          <w:sz w:val="28"/>
          <w:szCs w:val="28"/>
        </w:rPr>
        <w:t xml:space="preserve"> (FFP2)</w:t>
      </w:r>
      <w:r w:rsidR="00F411E7" w:rsidRPr="00C95C44">
        <w:rPr>
          <w:b/>
          <w:color w:val="001F5F"/>
          <w:sz w:val="28"/>
          <w:szCs w:val="28"/>
        </w:rPr>
        <w:t xml:space="preserve"> und Persönliche Schutzausrüstung (PSA)</w:t>
      </w:r>
    </w:p>
    <w:p w14:paraId="7EBC9E6E" w14:textId="77777777" w:rsidR="00C95C44" w:rsidRPr="00C95C44" w:rsidRDefault="00C95C44" w:rsidP="00F72ABC">
      <w:pPr>
        <w:pStyle w:val="Textkper"/>
        <w:ind w:right="938"/>
        <w:rPr>
          <w:szCs w:val="24"/>
        </w:rPr>
      </w:pPr>
    </w:p>
    <w:p w14:paraId="2516D79A" w14:textId="77777777" w:rsidR="00C95C44" w:rsidRPr="00C95C44" w:rsidRDefault="00C95C44" w:rsidP="00F72ABC">
      <w:pPr>
        <w:pStyle w:val="Textkper"/>
        <w:ind w:right="938"/>
        <w:rPr>
          <w:szCs w:val="24"/>
        </w:rPr>
      </w:pPr>
    </w:p>
    <w:p w14:paraId="7859E950" w14:textId="77777777" w:rsidR="00C95C44" w:rsidRPr="00C95C44" w:rsidRDefault="00C95C44" w:rsidP="00F72ABC">
      <w:pPr>
        <w:pStyle w:val="Textkper"/>
        <w:ind w:right="938"/>
        <w:rPr>
          <w:szCs w:val="24"/>
        </w:rPr>
      </w:pPr>
    </w:p>
    <w:p w14:paraId="2C588F03" w14:textId="05FBEF43" w:rsidR="00C95C44" w:rsidRDefault="00C95C44" w:rsidP="00F72ABC">
      <w:pPr>
        <w:pStyle w:val="Textkper"/>
        <w:ind w:right="938"/>
        <w:rPr>
          <w:szCs w:val="24"/>
        </w:rPr>
      </w:pPr>
    </w:p>
    <w:p w14:paraId="2D168BA6" w14:textId="77777777" w:rsidR="00C95C44" w:rsidRPr="00C95C44" w:rsidRDefault="00C95C44" w:rsidP="00F72ABC">
      <w:pPr>
        <w:ind w:right="938"/>
        <w:rPr>
          <w:lang w:eastAsia="de-DE" w:bidi="ar-SA"/>
        </w:rPr>
      </w:pPr>
    </w:p>
    <w:p w14:paraId="5C731DC3" w14:textId="77777777" w:rsidR="00C95C44" w:rsidRDefault="00C95C44" w:rsidP="00F72ABC">
      <w:pPr>
        <w:pStyle w:val="Textkper"/>
        <w:ind w:right="938"/>
        <w:rPr>
          <w:szCs w:val="24"/>
        </w:rPr>
      </w:pPr>
    </w:p>
    <w:p w14:paraId="47499A1B" w14:textId="77777777" w:rsidR="00C95C44" w:rsidRPr="00C95C44" w:rsidRDefault="00C95C44" w:rsidP="00F72ABC">
      <w:pPr>
        <w:ind w:right="938"/>
        <w:rPr>
          <w:lang w:eastAsia="de-DE" w:bidi="ar-SA"/>
        </w:rPr>
      </w:pPr>
    </w:p>
    <w:p w14:paraId="357FEC6B" w14:textId="079D913A" w:rsidR="00BE11AD" w:rsidRPr="00C95C44" w:rsidRDefault="00C95C44" w:rsidP="00F72ABC">
      <w:pPr>
        <w:widowControl/>
        <w:autoSpaceDE/>
        <w:autoSpaceDN/>
        <w:adjustRightInd/>
        <w:spacing w:line="259" w:lineRule="auto"/>
        <w:ind w:right="938"/>
      </w:pPr>
      <w:r w:rsidRPr="00C95C44">
        <w:br w:type="page"/>
      </w:r>
    </w:p>
    <w:p w14:paraId="5727A99B" w14:textId="3ED4764E" w:rsidR="00BE11AD" w:rsidRPr="00C95C44" w:rsidRDefault="00C95C44" w:rsidP="00F72ABC">
      <w:pPr>
        <w:tabs>
          <w:tab w:val="left" w:pos="619"/>
        </w:tabs>
        <w:ind w:right="938"/>
        <w:rPr>
          <w:sz w:val="28"/>
          <w:szCs w:val="28"/>
        </w:rPr>
      </w:pPr>
      <w:r w:rsidRPr="00C95C44">
        <w:rPr>
          <w:b/>
          <w:color w:val="001F5F"/>
          <w:sz w:val="28"/>
          <w:szCs w:val="28"/>
        </w:rPr>
        <w:lastRenderedPageBreak/>
        <w:t xml:space="preserve">3. </w:t>
      </w:r>
      <w:r w:rsidR="00F411E7" w:rsidRPr="00C95C44">
        <w:rPr>
          <w:b/>
          <w:color w:val="001F5F"/>
          <w:sz w:val="28"/>
          <w:szCs w:val="28"/>
        </w:rPr>
        <w:t>Handlungsanweisungen für Verdachtsfälle</w:t>
      </w:r>
    </w:p>
    <w:p w14:paraId="4ED1E8CD" w14:textId="77777777" w:rsidR="00C95C44" w:rsidRPr="00C95C44" w:rsidRDefault="00C95C44" w:rsidP="00F72ABC">
      <w:pPr>
        <w:pStyle w:val="Textkper"/>
        <w:ind w:right="938"/>
        <w:rPr>
          <w:szCs w:val="24"/>
        </w:rPr>
      </w:pPr>
    </w:p>
    <w:p w14:paraId="65DCD357" w14:textId="54F81C85" w:rsidR="00C95C44" w:rsidRDefault="00C95C44" w:rsidP="00F72ABC">
      <w:pPr>
        <w:pStyle w:val="Textkper"/>
        <w:ind w:right="938"/>
        <w:rPr>
          <w:szCs w:val="24"/>
        </w:rPr>
      </w:pPr>
    </w:p>
    <w:p w14:paraId="4D6B0384" w14:textId="77777777" w:rsidR="00C95C44" w:rsidRPr="00C95C44" w:rsidRDefault="00C95C44" w:rsidP="00F72ABC">
      <w:pPr>
        <w:ind w:right="938"/>
        <w:rPr>
          <w:lang w:eastAsia="de-DE" w:bidi="ar-SA"/>
        </w:rPr>
      </w:pPr>
    </w:p>
    <w:p w14:paraId="63A4ACC3" w14:textId="77777777" w:rsidR="00C95C44" w:rsidRPr="00C95C44" w:rsidRDefault="00C95C44" w:rsidP="00F72ABC">
      <w:pPr>
        <w:pStyle w:val="Textkper"/>
        <w:ind w:right="938"/>
        <w:rPr>
          <w:szCs w:val="24"/>
        </w:rPr>
      </w:pPr>
    </w:p>
    <w:p w14:paraId="3F848DDB" w14:textId="77777777" w:rsidR="00C95C44" w:rsidRPr="00C95C44" w:rsidRDefault="00C95C44" w:rsidP="00F72ABC">
      <w:pPr>
        <w:pStyle w:val="Textkper"/>
        <w:ind w:right="938"/>
        <w:rPr>
          <w:szCs w:val="24"/>
        </w:rPr>
      </w:pPr>
    </w:p>
    <w:p w14:paraId="5B42DC4E" w14:textId="77777777" w:rsidR="00C95C44" w:rsidRDefault="00C95C44" w:rsidP="00F72ABC">
      <w:pPr>
        <w:pStyle w:val="Textkper"/>
        <w:ind w:right="938"/>
        <w:rPr>
          <w:szCs w:val="24"/>
        </w:rPr>
      </w:pPr>
    </w:p>
    <w:p w14:paraId="2F0A7CB2" w14:textId="77777777" w:rsidR="00C95C44" w:rsidRPr="00C95C44" w:rsidRDefault="00C95C44" w:rsidP="00F72ABC">
      <w:pPr>
        <w:ind w:right="938"/>
        <w:rPr>
          <w:lang w:eastAsia="de-DE" w:bidi="ar-SA"/>
        </w:rPr>
      </w:pPr>
    </w:p>
    <w:p w14:paraId="595B96F1" w14:textId="77777777" w:rsidR="00BE11AD" w:rsidRPr="00C95C44" w:rsidRDefault="00F411E7" w:rsidP="00F72ABC">
      <w:pPr>
        <w:pStyle w:val="Textkper"/>
        <w:ind w:right="938"/>
        <w:rPr>
          <w:sz w:val="28"/>
          <w:szCs w:val="28"/>
        </w:rPr>
      </w:pPr>
      <w:r w:rsidRPr="00C95C44">
        <w:rPr>
          <w:b/>
          <w:color w:val="002E5D"/>
          <w:sz w:val="28"/>
          <w:szCs w:val="28"/>
          <w:u w:val="thick"/>
        </w:rPr>
        <w:t>Weitere Maßnahmen:</w:t>
      </w:r>
    </w:p>
    <w:p w14:paraId="29BA7F22" w14:textId="77777777" w:rsidR="00BE11AD" w:rsidRPr="00C95C44" w:rsidRDefault="00BE11AD" w:rsidP="00F72ABC">
      <w:pPr>
        <w:pStyle w:val="Textkper"/>
        <w:ind w:right="938"/>
        <w:rPr>
          <w:szCs w:val="24"/>
        </w:rPr>
      </w:pPr>
    </w:p>
    <w:p w14:paraId="72ABFE2F" w14:textId="3E178668" w:rsidR="00BE11AD" w:rsidRPr="00C95C44" w:rsidRDefault="00C95C44" w:rsidP="00F72ABC">
      <w:pPr>
        <w:pStyle w:val="berschrift2"/>
        <w:numPr>
          <w:ilvl w:val="0"/>
          <w:numId w:val="0"/>
        </w:numPr>
        <w:tabs>
          <w:tab w:val="left" w:pos="619"/>
        </w:tabs>
        <w:ind w:right="938"/>
        <w:rPr>
          <w:bCs w:val="0"/>
        </w:rPr>
      </w:pPr>
      <w:r w:rsidRPr="00C95C44">
        <w:rPr>
          <w:bCs w:val="0"/>
          <w:color w:val="001F5F"/>
        </w:rPr>
        <w:t xml:space="preserve">4. </w:t>
      </w:r>
      <w:r w:rsidR="00F411E7" w:rsidRPr="00C95C44">
        <w:rPr>
          <w:bCs w:val="0"/>
          <w:color w:val="001F5F"/>
        </w:rPr>
        <w:t>Handhygiene</w:t>
      </w:r>
    </w:p>
    <w:p w14:paraId="13A59D64" w14:textId="77777777" w:rsidR="00C95C44" w:rsidRPr="00C95C44" w:rsidRDefault="00C95C44" w:rsidP="00F72ABC">
      <w:pPr>
        <w:pStyle w:val="Textkper"/>
        <w:ind w:right="938"/>
        <w:rPr>
          <w:szCs w:val="24"/>
        </w:rPr>
      </w:pPr>
    </w:p>
    <w:p w14:paraId="5393BEA6" w14:textId="77777777" w:rsidR="00C95C44" w:rsidRPr="00C95C44" w:rsidRDefault="00C95C44" w:rsidP="00F72ABC">
      <w:pPr>
        <w:pStyle w:val="Textkper"/>
        <w:ind w:right="938"/>
        <w:rPr>
          <w:szCs w:val="24"/>
        </w:rPr>
      </w:pPr>
    </w:p>
    <w:p w14:paraId="6605BE6B" w14:textId="1D72B9B2" w:rsidR="00C95C44" w:rsidRDefault="00C95C44" w:rsidP="00F72ABC">
      <w:pPr>
        <w:pStyle w:val="Textkper"/>
        <w:ind w:right="938"/>
        <w:rPr>
          <w:szCs w:val="24"/>
        </w:rPr>
      </w:pPr>
    </w:p>
    <w:p w14:paraId="554A93DD" w14:textId="77777777" w:rsidR="00C95C44" w:rsidRPr="00C95C44" w:rsidRDefault="00C95C44" w:rsidP="00F72ABC">
      <w:pPr>
        <w:ind w:right="938"/>
        <w:rPr>
          <w:lang w:eastAsia="de-DE" w:bidi="ar-SA"/>
        </w:rPr>
      </w:pPr>
    </w:p>
    <w:p w14:paraId="05670017" w14:textId="77777777" w:rsidR="00C95C44" w:rsidRPr="00C95C44" w:rsidRDefault="00C95C44" w:rsidP="00F72ABC">
      <w:pPr>
        <w:pStyle w:val="Textkper"/>
        <w:ind w:right="938"/>
        <w:rPr>
          <w:szCs w:val="24"/>
        </w:rPr>
      </w:pPr>
    </w:p>
    <w:p w14:paraId="5B7B3770" w14:textId="77777777" w:rsidR="00C95C44" w:rsidRDefault="00C95C44" w:rsidP="00F72ABC">
      <w:pPr>
        <w:pStyle w:val="Textkper"/>
        <w:ind w:right="938"/>
        <w:rPr>
          <w:szCs w:val="24"/>
        </w:rPr>
      </w:pPr>
    </w:p>
    <w:p w14:paraId="210AAFA9" w14:textId="77777777" w:rsidR="00C95C44" w:rsidRPr="00C95C44" w:rsidRDefault="00C95C44" w:rsidP="00F72ABC">
      <w:pPr>
        <w:ind w:right="938"/>
        <w:rPr>
          <w:lang w:eastAsia="de-DE" w:bidi="ar-SA"/>
        </w:rPr>
      </w:pPr>
    </w:p>
    <w:p w14:paraId="194A8D6C" w14:textId="3E45B9D4" w:rsidR="00BE11AD" w:rsidRPr="00C95C44" w:rsidRDefault="00C95C44" w:rsidP="00F72ABC">
      <w:pPr>
        <w:tabs>
          <w:tab w:val="left" w:pos="618"/>
        </w:tabs>
        <w:spacing w:line="252" w:lineRule="auto"/>
        <w:ind w:right="938"/>
        <w:rPr>
          <w:sz w:val="28"/>
          <w:szCs w:val="28"/>
        </w:rPr>
      </w:pPr>
      <w:r w:rsidRPr="00C95C44">
        <w:rPr>
          <w:b/>
          <w:color w:val="001F5F"/>
          <w:sz w:val="28"/>
          <w:szCs w:val="28"/>
        </w:rPr>
        <w:t xml:space="preserve">5. </w:t>
      </w:r>
      <w:r w:rsidR="00F411E7" w:rsidRPr="00C95C44">
        <w:rPr>
          <w:b/>
          <w:color w:val="001F5F"/>
          <w:sz w:val="28"/>
          <w:szCs w:val="28"/>
        </w:rPr>
        <w:t xml:space="preserve">Steuerung und Reglementierung des Mitarbeiter- </w:t>
      </w:r>
      <w:r w:rsidR="00F411E7" w:rsidRPr="00C95C44">
        <w:rPr>
          <w:b/>
          <w:color w:val="001F5F"/>
          <w:spacing w:val="-2"/>
          <w:sz w:val="28"/>
          <w:szCs w:val="28"/>
        </w:rPr>
        <w:t xml:space="preserve">und </w:t>
      </w:r>
      <w:r w:rsidR="00F411E7" w:rsidRPr="00C95C44">
        <w:rPr>
          <w:b/>
          <w:color w:val="001F5F"/>
          <w:sz w:val="28"/>
          <w:szCs w:val="28"/>
        </w:rPr>
        <w:t>Kundenverkehrs</w:t>
      </w:r>
    </w:p>
    <w:p w14:paraId="0076F971" w14:textId="77777777" w:rsidR="00C95C44" w:rsidRPr="00C95C44" w:rsidRDefault="00C95C44" w:rsidP="00F72ABC">
      <w:pPr>
        <w:pStyle w:val="Textkper"/>
        <w:ind w:right="938"/>
        <w:rPr>
          <w:szCs w:val="24"/>
        </w:rPr>
      </w:pPr>
    </w:p>
    <w:p w14:paraId="6F4C1EB8" w14:textId="77777777" w:rsidR="00C95C44" w:rsidRPr="00C95C44" w:rsidRDefault="00C95C44" w:rsidP="00F72ABC">
      <w:pPr>
        <w:pStyle w:val="Textkper"/>
        <w:ind w:right="938"/>
        <w:rPr>
          <w:szCs w:val="24"/>
        </w:rPr>
      </w:pPr>
    </w:p>
    <w:p w14:paraId="56435B4D" w14:textId="291779F3" w:rsidR="00C95C44" w:rsidRDefault="00C95C44" w:rsidP="00F72ABC">
      <w:pPr>
        <w:pStyle w:val="Textkper"/>
        <w:ind w:right="938"/>
        <w:rPr>
          <w:szCs w:val="24"/>
        </w:rPr>
      </w:pPr>
    </w:p>
    <w:p w14:paraId="04AE3201" w14:textId="77777777" w:rsidR="00C95C44" w:rsidRPr="00C95C44" w:rsidRDefault="00C95C44" w:rsidP="00F72ABC">
      <w:pPr>
        <w:ind w:right="938"/>
        <w:rPr>
          <w:lang w:eastAsia="de-DE" w:bidi="ar-SA"/>
        </w:rPr>
      </w:pPr>
    </w:p>
    <w:p w14:paraId="711271E9" w14:textId="77777777" w:rsidR="00C95C44" w:rsidRPr="00C95C44" w:rsidRDefault="00C95C44" w:rsidP="00F72ABC">
      <w:pPr>
        <w:pStyle w:val="Textkper"/>
        <w:ind w:right="938"/>
        <w:rPr>
          <w:szCs w:val="24"/>
        </w:rPr>
      </w:pPr>
    </w:p>
    <w:p w14:paraId="6BA8E8C9" w14:textId="77777777" w:rsidR="00C95C44" w:rsidRDefault="00C95C44" w:rsidP="00F72ABC">
      <w:pPr>
        <w:pStyle w:val="Textkper"/>
        <w:ind w:right="938"/>
        <w:rPr>
          <w:szCs w:val="24"/>
        </w:rPr>
      </w:pPr>
    </w:p>
    <w:p w14:paraId="49F74BA6" w14:textId="77777777" w:rsidR="00C95C44" w:rsidRPr="00C95C44" w:rsidRDefault="00C95C44" w:rsidP="00F72ABC">
      <w:pPr>
        <w:ind w:right="938"/>
        <w:rPr>
          <w:lang w:eastAsia="de-DE" w:bidi="ar-SA"/>
        </w:rPr>
      </w:pPr>
    </w:p>
    <w:p w14:paraId="3EA57CC2" w14:textId="7CA9B2A4" w:rsidR="00BE11AD" w:rsidRPr="00C95C44" w:rsidRDefault="00C95C44" w:rsidP="00F72ABC">
      <w:pPr>
        <w:pStyle w:val="berschrift2"/>
        <w:numPr>
          <w:ilvl w:val="0"/>
          <w:numId w:val="0"/>
        </w:numPr>
        <w:tabs>
          <w:tab w:val="left" w:pos="619"/>
        </w:tabs>
        <w:ind w:right="938"/>
        <w:rPr>
          <w:bCs w:val="0"/>
          <w:sz w:val="36"/>
          <w:szCs w:val="32"/>
        </w:rPr>
      </w:pPr>
      <w:r w:rsidRPr="00C95C44">
        <w:rPr>
          <w:bCs w:val="0"/>
          <w:color w:val="001F5F"/>
          <w:szCs w:val="32"/>
        </w:rPr>
        <w:t xml:space="preserve">6. </w:t>
      </w:r>
      <w:r w:rsidR="00F411E7" w:rsidRPr="00C95C44">
        <w:rPr>
          <w:bCs w:val="0"/>
          <w:color w:val="001F5F"/>
          <w:szCs w:val="32"/>
        </w:rPr>
        <w:t>Arbeitsplatzgestaltung und Homeoffice</w:t>
      </w:r>
    </w:p>
    <w:p w14:paraId="2F1DF70C" w14:textId="77777777" w:rsidR="00C95C44" w:rsidRPr="00C95C44" w:rsidRDefault="00C95C44" w:rsidP="00F72ABC">
      <w:pPr>
        <w:pStyle w:val="Textkper"/>
        <w:ind w:right="938"/>
        <w:rPr>
          <w:szCs w:val="24"/>
        </w:rPr>
      </w:pPr>
    </w:p>
    <w:p w14:paraId="2B9B55BC" w14:textId="77777777" w:rsidR="00C95C44" w:rsidRPr="00C95C44" w:rsidRDefault="00C95C44" w:rsidP="00F72ABC">
      <w:pPr>
        <w:pStyle w:val="Textkper"/>
        <w:ind w:right="938"/>
        <w:rPr>
          <w:szCs w:val="24"/>
        </w:rPr>
      </w:pPr>
    </w:p>
    <w:p w14:paraId="0134E6FD" w14:textId="29C0F1DC" w:rsidR="00C95C44" w:rsidRDefault="00C95C44" w:rsidP="00F72ABC">
      <w:pPr>
        <w:pStyle w:val="Textkper"/>
        <w:ind w:right="938"/>
        <w:rPr>
          <w:szCs w:val="24"/>
        </w:rPr>
      </w:pPr>
    </w:p>
    <w:p w14:paraId="6A0B3FD0" w14:textId="77777777" w:rsidR="00C95C44" w:rsidRPr="00C95C44" w:rsidRDefault="00C95C44" w:rsidP="00F72ABC">
      <w:pPr>
        <w:ind w:right="938"/>
        <w:rPr>
          <w:lang w:eastAsia="de-DE" w:bidi="ar-SA"/>
        </w:rPr>
      </w:pPr>
    </w:p>
    <w:p w14:paraId="658E3BA5" w14:textId="77777777" w:rsidR="00C95C44" w:rsidRPr="00C95C44" w:rsidRDefault="00C95C44" w:rsidP="00F72ABC">
      <w:pPr>
        <w:pStyle w:val="Textkper"/>
        <w:ind w:right="938"/>
        <w:rPr>
          <w:szCs w:val="24"/>
        </w:rPr>
      </w:pPr>
    </w:p>
    <w:p w14:paraId="1C930A94" w14:textId="77777777" w:rsidR="00C95C44" w:rsidRDefault="00C95C44" w:rsidP="00F72ABC">
      <w:pPr>
        <w:pStyle w:val="Textkper"/>
        <w:ind w:right="938"/>
        <w:rPr>
          <w:szCs w:val="24"/>
        </w:rPr>
      </w:pPr>
    </w:p>
    <w:p w14:paraId="50098257" w14:textId="77777777" w:rsidR="00C95C44" w:rsidRPr="00C95C44" w:rsidRDefault="00C95C44" w:rsidP="00F72ABC">
      <w:pPr>
        <w:ind w:right="938"/>
        <w:rPr>
          <w:lang w:eastAsia="de-DE" w:bidi="ar-SA"/>
        </w:rPr>
      </w:pPr>
    </w:p>
    <w:p w14:paraId="6B732BA9" w14:textId="4B55D355" w:rsidR="00BE11AD" w:rsidRPr="00C95C44" w:rsidRDefault="00C95C44" w:rsidP="00F72ABC">
      <w:pPr>
        <w:tabs>
          <w:tab w:val="left" w:pos="619"/>
        </w:tabs>
        <w:ind w:right="938"/>
        <w:rPr>
          <w:sz w:val="28"/>
          <w:szCs w:val="28"/>
        </w:rPr>
      </w:pPr>
      <w:r w:rsidRPr="00C95C44">
        <w:rPr>
          <w:b/>
          <w:color w:val="001F5F"/>
          <w:sz w:val="28"/>
          <w:szCs w:val="28"/>
        </w:rPr>
        <w:t xml:space="preserve">7. </w:t>
      </w:r>
      <w:r w:rsidR="00F411E7" w:rsidRPr="00C95C44">
        <w:rPr>
          <w:b/>
          <w:color w:val="001F5F"/>
          <w:sz w:val="28"/>
          <w:szCs w:val="28"/>
        </w:rPr>
        <w:t>Dienstreisen und</w:t>
      </w:r>
      <w:r w:rsidR="00F411E7" w:rsidRPr="00C95C44">
        <w:rPr>
          <w:b/>
          <w:color w:val="001F5F"/>
          <w:spacing w:val="-2"/>
          <w:sz w:val="28"/>
          <w:szCs w:val="28"/>
        </w:rPr>
        <w:t xml:space="preserve"> </w:t>
      </w:r>
      <w:r w:rsidR="00F411E7" w:rsidRPr="00C95C44">
        <w:rPr>
          <w:b/>
          <w:color w:val="001F5F"/>
          <w:sz w:val="28"/>
          <w:szCs w:val="28"/>
        </w:rPr>
        <w:t>Meetings</w:t>
      </w:r>
    </w:p>
    <w:p w14:paraId="17DA34C0" w14:textId="77777777" w:rsidR="00C95C44" w:rsidRPr="00C95C44" w:rsidRDefault="00C95C44" w:rsidP="00F72ABC">
      <w:pPr>
        <w:pStyle w:val="Textkper"/>
        <w:ind w:right="938"/>
        <w:rPr>
          <w:szCs w:val="24"/>
        </w:rPr>
      </w:pPr>
    </w:p>
    <w:p w14:paraId="292667DE" w14:textId="77777777" w:rsidR="00C95C44" w:rsidRPr="00C95C44" w:rsidRDefault="00C95C44" w:rsidP="00F72ABC">
      <w:pPr>
        <w:pStyle w:val="Textkper"/>
        <w:ind w:right="938"/>
        <w:rPr>
          <w:szCs w:val="24"/>
        </w:rPr>
      </w:pPr>
    </w:p>
    <w:p w14:paraId="416B7961" w14:textId="77777777" w:rsidR="00C95C44" w:rsidRPr="00C95C44" w:rsidRDefault="00C95C44" w:rsidP="00F72ABC">
      <w:pPr>
        <w:pStyle w:val="Textkper"/>
        <w:ind w:right="938"/>
        <w:rPr>
          <w:szCs w:val="24"/>
        </w:rPr>
      </w:pPr>
    </w:p>
    <w:p w14:paraId="531C4DE3" w14:textId="4C9C05EC" w:rsidR="00C95C44" w:rsidRDefault="00C95C44" w:rsidP="00F72ABC">
      <w:pPr>
        <w:pStyle w:val="Textkper"/>
        <w:ind w:right="938"/>
        <w:rPr>
          <w:szCs w:val="24"/>
        </w:rPr>
      </w:pPr>
    </w:p>
    <w:p w14:paraId="189C1623" w14:textId="77777777" w:rsidR="00C95C44" w:rsidRPr="00C95C44" w:rsidRDefault="00C95C44" w:rsidP="00F72ABC">
      <w:pPr>
        <w:ind w:right="938"/>
        <w:rPr>
          <w:lang w:eastAsia="de-DE" w:bidi="ar-SA"/>
        </w:rPr>
      </w:pPr>
    </w:p>
    <w:p w14:paraId="7FE4DA86" w14:textId="77777777" w:rsidR="00C95C44" w:rsidRDefault="00C95C44" w:rsidP="00F72ABC">
      <w:pPr>
        <w:pStyle w:val="Textkper"/>
        <w:ind w:right="938"/>
        <w:rPr>
          <w:szCs w:val="24"/>
        </w:rPr>
      </w:pPr>
    </w:p>
    <w:p w14:paraId="09A03773" w14:textId="77777777" w:rsidR="00C95C44" w:rsidRPr="00C95C44" w:rsidRDefault="00C95C44" w:rsidP="00F72ABC">
      <w:pPr>
        <w:ind w:right="938"/>
        <w:rPr>
          <w:lang w:eastAsia="de-DE" w:bidi="ar-SA"/>
        </w:rPr>
      </w:pPr>
    </w:p>
    <w:p w14:paraId="69D97C27" w14:textId="360E8855" w:rsidR="00BE11AD" w:rsidRPr="00C95C44" w:rsidRDefault="00C95C44" w:rsidP="00F72ABC">
      <w:pPr>
        <w:tabs>
          <w:tab w:val="left" w:pos="619"/>
        </w:tabs>
        <w:ind w:right="938"/>
        <w:rPr>
          <w:sz w:val="28"/>
          <w:szCs w:val="28"/>
        </w:rPr>
      </w:pPr>
      <w:r w:rsidRPr="00C95C44">
        <w:rPr>
          <w:b/>
          <w:color w:val="001F5F"/>
          <w:sz w:val="28"/>
          <w:szCs w:val="28"/>
        </w:rPr>
        <w:t xml:space="preserve">8. </w:t>
      </w:r>
      <w:r w:rsidR="00F411E7" w:rsidRPr="00C95C44">
        <w:rPr>
          <w:b/>
          <w:color w:val="001F5F"/>
          <w:sz w:val="28"/>
          <w:szCs w:val="28"/>
        </w:rPr>
        <w:t>Arbeitszeit- und</w:t>
      </w:r>
      <w:r w:rsidR="00F411E7" w:rsidRPr="00C95C44">
        <w:rPr>
          <w:b/>
          <w:color w:val="001F5F"/>
          <w:spacing w:val="1"/>
          <w:sz w:val="28"/>
          <w:szCs w:val="28"/>
        </w:rPr>
        <w:t xml:space="preserve"> </w:t>
      </w:r>
      <w:r w:rsidR="00F411E7" w:rsidRPr="00C95C44">
        <w:rPr>
          <w:b/>
          <w:color w:val="001F5F"/>
          <w:sz w:val="28"/>
          <w:szCs w:val="28"/>
        </w:rPr>
        <w:t>Pausengestaltung</w:t>
      </w:r>
    </w:p>
    <w:p w14:paraId="627BF87D" w14:textId="77777777" w:rsidR="00C95C44" w:rsidRPr="00C95C44" w:rsidRDefault="00C95C44" w:rsidP="00F72ABC">
      <w:pPr>
        <w:pStyle w:val="Textkper"/>
        <w:ind w:right="938"/>
        <w:rPr>
          <w:szCs w:val="24"/>
        </w:rPr>
      </w:pPr>
    </w:p>
    <w:p w14:paraId="48F8B8B7" w14:textId="77777777" w:rsidR="00C95C44" w:rsidRPr="00C95C44" w:rsidRDefault="00C95C44" w:rsidP="00F72ABC">
      <w:pPr>
        <w:pStyle w:val="Textkper"/>
        <w:ind w:right="938"/>
        <w:rPr>
          <w:szCs w:val="24"/>
        </w:rPr>
      </w:pPr>
    </w:p>
    <w:p w14:paraId="08D30E24" w14:textId="77777777" w:rsidR="00C95C44" w:rsidRPr="00C95C44" w:rsidRDefault="00C95C44" w:rsidP="00F72ABC">
      <w:pPr>
        <w:pStyle w:val="Textkper"/>
        <w:ind w:right="938"/>
        <w:rPr>
          <w:szCs w:val="24"/>
        </w:rPr>
      </w:pPr>
    </w:p>
    <w:p w14:paraId="23D21D66" w14:textId="77777777" w:rsidR="00C95C44" w:rsidRPr="00C95C44" w:rsidRDefault="00C95C44" w:rsidP="00F72ABC">
      <w:pPr>
        <w:pStyle w:val="Textkper"/>
        <w:ind w:right="938"/>
        <w:rPr>
          <w:szCs w:val="24"/>
        </w:rPr>
      </w:pPr>
    </w:p>
    <w:p w14:paraId="4EBE8CDF" w14:textId="370A09AB" w:rsidR="00C95C44" w:rsidRDefault="00C95C44" w:rsidP="00F72ABC">
      <w:pPr>
        <w:pStyle w:val="Textkper"/>
        <w:ind w:right="938"/>
        <w:rPr>
          <w:szCs w:val="24"/>
        </w:rPr>
      </w:pPr>
    </w:p>
    <w:p w14:paraId="1721AD81" w14:textId="77777777" w:rsidR="00C95C44" w:rsidRPr="00C95C44" w:rsidRDefault="00C95C44" w:rsidP="00F72ABC">
      <w:pPr>
        <w:ind w:right="938"/>
        <w:rPr>
          <w:lang w:eastAsia="de-DE" w:bidi="ar-SA"/>
        </w:rPr>
      </w:pPr>
    </w:p>
    <w:p w14:paraId="2DEB2991" w14:textId="31A67B8A" w:rsidR="00C95C44" w:rsidRPr="00C95C44" w:rsidRDefault="00FD52E3" w:rsidP="00F72ABC">
      <w:pPr>
        <w:widowControl/>
        <w:autoSpaceDE/>
        <w:autoSpaceDN/>
        <w:adjustRightInd/>
        <w:spacing w:line="259" w:lineRule="auto"/>
        <w:ind w:right="938"/>
        <w:rPr>
          <w:lang w:eastAsia="de-DE" w:bidi="ar-SA"/>
        </w:rPr>
      </w:pPr>
      <w:r>
        <w:rPr>
          <w:lang w:eastAsia="de-DE" w:bidi="ar-SA"/>
        </w:rPr>
        <w:br w:type="page"/>
      </w:r>
    </w:p>
    <w:p w14:paraId="0E33AD47" w14:textId="71690197" w:rsidR="00BE11AD" w:rsidRPr="00C95C44" w:rsidRDefault="00C95C44" w:rsidP="00F72ABC">
      <w:pPr>
        <w:tabs>
          <w:tab w:val="left" w:pos="619"/>
        </w:tabs>
        <w:spacing w:line="266" w:lineRule="auto"/>
        <w:ind w:right="938"/>
        <w:rPr>
          <w:sz w:val="28"/>
          <w:szCs w:val="28"/>
        </w:rPr>
      </w:pPr>
      <w:r w:rsidRPr="00C95C44">
        <w:rPr>
          <w:b/>
          <w:color w:val="001F5F"/>
          <w:sz w:val="28"/>
          <w:szCs w:val="28"/>
        </w:rPr>
        <w:lastRenderedPageBreak/>
        <w:t xml:space="preserve">9. </w:t>
      </w:r>
      <w:r w:rsidR="00F411E7" w:rsidRPr="00C95C44">
        <w:rPr>
          <w:b/>
          <w:color w:val="001F5F"/>
          <w:sz w:val="28"/>
          <w:szCs w:val="28"/>
        </w:rPr>
        <w:t>Zutritt betriebsfremder Personen zu Arbeitsstätten und Betriebsgelände</w:t>
      </w:r>
    </w:p>
    <w:p w14:paraId="4C689AF7" w14:textId="77777777" w:rsidR="00FD52E3" w:rsidRPr="00C95C44" w:rsidRDefault="00FD52E3" w:rsidP="00F72ABC">
      <w:pPr>
        <w:pStyle w:val="Textkper"/>
        <w:ind w:right="938"/>
        <w:rPr>
          <w:szCs w:val="24"/>
        </w:rPr>
      </w:pPr>
    </w:p>
    <w:p w14:paraId="640DD137" w14:textId="77777777" w:rsidR="00FD52E3" w:rsidRPr="00C95C44" w:rsidRDefault="00FD52E3" w:rsidP="00F72ABC">
      <w:pPr>
        <w:pStyle w:val="Textkper"/>
        <w:ind w:right="938"/>
        <w:rPr>
          <w:szCs w:val="24"/>
        </w:rPr>
      </w:pPr>
    </w:p>
    <w:p w14:paraId="012022DF" w14:textId="77777777" w:rsidR="00FD52E3" w:rsidRDefault="00FD52E3" w:rsidP="00F72ABC">
      <w:pPr>
        <w:pStyle w:val="Textkper"/>
        <w:ind w:right="938"/>
        <w:rPr>
          <w:szCs w:val="24"/>
        </w:rPr>
      </w:pPr>
    </w:p>
    <w:p w14:paraId="48E66A1A" w14:textId="77777777" w:rsidR="00FD52E3" w:rsidRPr="00C95C44" w:rsidRDefault="00FD52E3" w:rsidP="00F72ABC">
      <w:pPr>
        <w:ind w:right="938"/>
        <w:rPr>
          <w:lang w:eastAsia="de-DE" w:bidi="ar-SA"/>
        </w:rPr>
      </w:pPr>
    </w:p>
    <w:p w14:paraId="4A813DEA" w14:textId="77777777" w:rsidR="00FD52E3" w:rsidRPr="00C95C44" w:rsidRDefault="00FD52E3" w:rsidP="00F72ABC">
      <w:pPr>
        <w:pStyle w:val="Textkper"/>
        <w:ind w:right="938"/>
        <w:rPr>
          <w:szCs w:val="24"/>
        </w:rPr>
      </w:pPr>
    </w:p>
    <w:p w14:paraId="5B311079" w14:textId="77777777" w:rsidR="00FD52E3" w:rsidRDefault="00FD52E3" w:rsidP="00F72ABC">
      <w:pPr>
        <w:pStyle w:val="Textkper"/>
        <w:ind w:right="938"/>
        <w:rPr>
          <w:szCs w:val="24"/>
        </w:rPr>
      </w:pPr>
    </w:p>
    <w:p w14:paraId="0451E354" w14:textId="77777777" w:rsidR="00FD52E3" w:rsidRPr="00C95C44" w:rsidRDefault="00FD52E3" w:rsidP="00F72ABC">
      <w:pPr>
        <w:ind w:right="938"/>
        <w:rPr>
          <w:lang w:eastAsia="de-DE" w:bidi="ar-SA"/>
        </w:rPr>
      </w:pPr>
    </w:p>
    <w:p w14:paraId="632E7D08" w14:textId="21EC92E9" w:rsidR="00BE11AD" w:rsidRPr="00C95C44" w:rsidRDefault="00C95C44" w:rsidP="00F72ABC">
      <w:pPr>
        <w:pStyle w:val="berschrift2"/>
        <w:numPr>
          <w:ilvl w:val="0"/>
          <w:numId w:val="0"/>
        </w:numPr>
        <w:tabs>
          <w:tab w:val="left" w:pos="825"/>
        </w:tabs>
        <w:ind w:right="938"/>
        <w:rPr>
          <w:bCs w:val="0"/>
          <w:szCs w:val="24"/>
        </w:rPr>
      </w:pPr>
      <w:r w:rsidRPr="00C95C44">
        <w:rPr>
          <w:bCs w:val="0"/>
          <w:color w:val="001F5F"/>
          <w:szCs w:val="32"/>
        </w:rPr>
        <w:t xml:space="preserve">10. </w:t>
      </w:r>
      <w:r w:rsidR="00F411E7" w:rsidRPr="00C95C44">
        <w:rPr>
          <w:bCs w:val="0"/>
          <w:color w:val="001F5F"/>
          <w:szCs w:val="32"/>
        </w:rPr>
        <w:t>Sanitärräume, Kantinen und Pausenräume</w:t>
      </w:r>
    </w:p>
    <w:p w14:paraId="548ABA2C" w14:textId="77777777" w:rsidR="00FD52E3" w:rsidRPr="00C95C44" w:rsidRDefault="00FD52E3" w:rsidP="00F72ABC">
      <w:pPr>
        <w:pStyle w:val="Textkper"/>
        <w:ind w:right="938"/>
        <w:rPr>
          <w:szCs w:val="24"/>
        </w:rPr>
      </w:pPr>
    </w:p>
    <w:p w14:paraId="69150DB6" w14:textId="77777777" w:rsidR="00FD52E3" w:rsidRPr="00C95C44" w:rsidRDefault="00FD52E3" w:rsidP="00F72ABC">
      <w:pPr>
        <w:pStyle w:val="Textkper"/>
        <w:ind w:right="938"/>
        <w:rPr>
          <w:szCs w:val="24"/>
        </w:rPr>
      </w:pPr>
    </w:p>
    <w:p w14:paraId="67BBF640" w14:textId="77777777" w:rsidR="00FD52E3" w:rsidRDefault="00FD52E3" w:rsidP="00F72ABC">
      <w:pPr>
        <w:pStyle w:val="Textkper"/>
        <w:ind w:right="938"/>
        <w:rPr>
          <w:szCs w:val="24"/>
        </w:rPr>
      </w:pPr>
    </w:p>
    <w:p w14:paraId="30E2EE1C" w14:textId="77777777" w:rsidR="00FD52E3" w:rsidRPr="00C95C44" w:rsidRDefault="00FD52E3" w:rsidP="00F72ABC">
      <w:pPr>
        <w:ind w:right="938"/>
        <w:rPr>
          <w:lang w:eastAsia="de-DE" w:bidi="ar-SA"/>
        </w:rPr>
      </w:pPr>
    </w:p>
    <w:p w14:paraId="0CD5817D" w14:textId="77777777" w:rsidR="00FD52E3" w:rsidRPr="00C95C44" w:rsidRDefault="00FD52E3" w:rsidP="00F72ABC">
      <w:pPr>
        <w:pStyle w:val="Textkper"/>
        <w:ind w:right="938"/>
        <w:rPr>
          <w:szCs w:val="24"/>
        </w:rPr>
      </w:pPr>
    </w:p>
    <w:p w14:paraId="75D55FAA" w14:textId="77777777" w:rsidR="00FD52E3" w:rsidRDefault="00FD52E3" w:rsidP="00F72ABC">
      <w:pPr>
        <w:pStyle w:val="Textkper"/>
        <w:ind w:right="938"/>
        <w:rPr>
          <w:szCs w:val="24"/>
        </w:rPr>
      </w:pPr>
    </w:p>
    <w:p w14:paraId="15C3F2FF" w14:textId="77777777" w:rsidR="00FD52E3" w:rsidRPr="00C95C44" w:rsidRDefault="00FD52E3" w:rsidP="00F72ABC">
      <w:pPr>
        <w:ind w:right="938"/>
        <w:rPr>
          <w:lang w:eastAsia="de-DE" w:bidi="ar-SA"/>
        </w:rPr>
      </w:pPr>
    </w:p>
    <w:p w14:paraId="140FD31B" w14:textId="54F31A9F" w:rsidR="00BE11AD" w:rsidRPr="00C95C44" w:rsidRDefault="00C95C44" w:rsidP="00F72ABC">
      <w:pPr>
        <w:tabs>
          <w:tab w:val="left" w:pos="843"/>
        </w:tabs>
        <w:ind w:right="938"/>
      </w:pPr>
      <w:r w:rsidRPr="00C95C44">
        <w:rPr>
          <w:b/>
          <w:color w:val="001F5F"/>
          <w:sz w:val="28"/>
          <w:szCs w:val="28"/>
        </w:rPr>
        <w:t xml:space="preserve">11. </w:t>
      </w:r>
      <w:r w:rsidR="00F411E7" w:rsidRPr="00C95C44">
        <w:rPr>
          <w:b/>
          <w:color w:val="001F5F"/>
          <w:sz w:val="28"/>
          <w:szCs w:val="28"/>
        </w:rPr>
        <w:t>Unterweisung der Mitarbeiter und aktive</w:t>
      </w:r>
      <w:r w:rsidR="00F411E7" w:rsidRPr="00C95C44">
        <w:rPr>
          <w:b/>
          <w:color w:val="001F5F"/>
          <w:spacing w:val="-4"/>
          <w:sz w:val="28"/>
          <w:szCs w:val="28"/>
        </w:rPr>
        <w:t xml:space="preserve"> </w:t>
      </w:r>
      <w:r w:rsidR="00F411E7" w:rsidRPr="00C95C44">
        <w:rPr>
          <w:b/>
          <w:color w:val="001F5F"/>
          <w:sz w:val="28"/>
          <w:szCs w:val="28"/>
        </w:rPr>
        <w:t>Kommunikation</w:t>
      </w:r>
    </w:p>
    <w:p w14:paraId="194DEC64" w14:textId="77777777" w:rsidR="00FD52E3" w:rsidRPr="00C95C44" w:rsidRDefault="00FD52E3" w:rsidP="00F72ABC">
      <w:pPr>
        <w:pStyle w:val="Textkper"/>
        <w:ind w:right="938"/>
        <w:rPr>
          <w:szCs w:val="24"/>
        </w:rPr>
      </w:pPr>
    </w:p>
    <w:p w14:paraId="5D72844E" w14:textId="77777777" w:rsidR="00FD52E3" w:rsidRPr="00C95C44" w:rsidRDefault="00FD52E3" w:rsidP="00F72ABC">
      <w:pPr>
        <w:pStyle w:val="Textkper"/>
        <w:ind w:right="938"/>
        <w:rPr>
          <w:szCs w:val="24"/>
        </w:rPr>
      </w:pPr>
    </w:p>
    <w:p w14:paraId="0D4A8539" w14:textId="77777777" w:rsidR="00FD52E3" w:rsidRDefault="00FD52E3" w:rsidP="00F72ABC">
      <w:pPr>
        <w:pStyle w:val="Textkper"/>
        <w:ind w:right="938"/>
        <w:rPr>
          <w:szCs w:val="24"/>
        </w:rPr>
      </w:pPr>
    </w:p>
    <w:p w14:paraId="7EE589DC" w14:textId="77777777" w:rsidR="00FD52E3" w:rsidRPr="00C95C44" w:rsidRDefault="00FD52E3" w:rsidP="00F72ABC">
      <w:pPr>
        <w:ind w:right="938"/>
        <w:rPr>
          <w:lang w:eastAsia="de-DE" w:bidi="ar-SA"/>
        </w:rPr>
      </w:pPr>
    </w:p>
    <w:p w14:paraId="46E6B8EE" w14:textId="77777777" w:rsidR="00FD52E3" w:rsidRPr="00C95C44" w:rsidRDefault="00FD52E3" w:rsidP="00F72ABC">
      <w:pPr>
        <w:pStyle w:val="Textkper"/>
        <w:ind w:right="938"/>
        <w:rPr>
          <w:szCs w:val="24"/>
        </w:rPr>
      </w:pPr>
    </w:p>
    <w:p w14:paraId="1C514D9E" w14:textId="77777777" w:rsidR="00FD52E3" w:rsidRDefault="00FD52E3" w:rsidP="00F72ABC">
      <w:pPr>
        <w:pStyle w:val="Textkper"/>
        <w:ind w:right="938"/>
        <w:rPr>
          <w:szCs w:val="24"/>
        </w:rPr>
      </w:pPr>
    </w:p>
    <w:p w14:paraId="761B60FD" w14:textId="77777777" w:rsidR="00FD52E3" w:rsidRPr="00C95C44" w:rsidRDefault="00FD52E3" w:rsidP="00F72ABC">
      <w:pPr>
        <w:ind w:right="938"/>
        <w:rPr>
          <w:lang w:eastAsia="de-DE" w:bidi="ar-SA"/>
        </w:rPr>
      </w:pPr>
    </w:p>
    <w:p w14:paraId="21C3B714" w14:textId="5AE4C2C5" w:rsidR="00BE11AD" w:rsidRPr="00C95C44" w:rsidRDefault="00C95C44" w:rsidP="00F72ABC">
      <w:pPr>
        <w:pStyle w:val="berschrift2"/>
        <w:numPr>
          <w:ilvl w:val="0"/>
          <w:numId w:val="0"/>
        </w:numPr>
        <w:tabs>
          <w:tab w:val="left" w:pos="809"/>
        </w:tabs>
        <w:ind w:right="938"/>
        <w:rPr>
          <w:bCs w:val="0"/>
          <w:szCs w:val="24"/>
        </w:rPr>
      </w:pPr>
      <w:r w:rsidRPr="00C95C44">
        <w:rPr>
          <w:bCs w:val="0"/>
          <w:color w:val="001F5F"/>
          <w:szCs w:val="32"/>
        </w:rPr>
        <w:t xml:space="preserve">12. </w:t>
      </w:r>
      <w:r w:rsidR="00F411E7" w:rsidRPr="00C95C44">
        <w:rPr>
          <w:bCs w:val="0"/>
          <w:color w:val="001F5F"/>
          <w:szCs w:val="32"/>
        </w:rPr>
        <w:t xml:space="preserve">Sonstige </w:t>
      </w:r>
      <w:proofErr w:type="spellStart"/>
      <w:r w:rsidR="00F411E7" w:rsidRPr="00C95C44">
        <w:rPr>
          <w:bCs w:val="0"/>
          <w:color w:val="001F5F"/>
          <w:szCs w:val="32"/>
        </w:rPr>
        <w:t>Arbeitschutz</w:t>
      </w:r>
      <w:proofErr w:type="spellEnd"/>
      <w:r w:rsidR="00F411E7" w:rsidRPr="00C95C44">
        <w:rPr>
          <w:bCs w:val="0"/>
          <w:color w:val="001F5F"/>
          <w:szCs w:val="32"/>
        </w:rPr>
        <w:t>- und</w:t>
      </w:r>
      <w:r w:rsidR="00F411E7" w:rsidRPr="00C95C44">
        <w:rPr>
          <w:bCs w:val="0"/>
          <w:color w:val="001F5F"/>
          <w:spacing w:val="1"/>
          <w:szCs w:val="32"/>
        </w:rPr>
        <w:t xml:space="preserve"> </w:t>
      </w:r>
      <w:r w:rsidR="00F411E7" w:rsidRPr="00C95C44">
        <w:rPr>
          <w:bCs w:val="0"/>
          <w:color w:val="001F5F"/>
          <w:szCs w:val="32"/>
        </w:rPr>
        <w:t>Hygienemaßnahmen</w:t>
      </w:r>
    </w:p>
    <w:p w14:paraId="1364CBC4" w14:textId="77777777" w:rsidR="00FD52E3" w:rsidRPr="00C95C44" w:rsidRDefault="00FD52E3" w:rsidP="00F72ABC">
      <w:pPr>
        <w:pStyle w:val="Textkper"/>
        <w:ind w:right="938"/>
        <w:rPr>
          <w:szCs w:val="24"/>
        </w:rPr>
      </w:pPr>
    </w:p>
    <w:p w14:paraId="1CE9C970" w14:textId="77777777" w:rsidR="00FD52E3" w:rsidRPr="00C95C44" w:rsidRDefault="00FD52E3" w:rsidP="00F72ABC">
      <w:pPr>
        <w:pStyle w:val="Textkper"/>
        <w:ind w:right="938"/>
        <w:rPr>
          <w:szCs w:val="24"/>
        </w:rPr>
      </w:pPr>
    </w:p>
    <w:p w14:paraId="4FE1A01C" w14:textId="77777777" w:rsidR="00FD52E3" w:rsidRDefault="00FD52E3" w:rsidP="00F72ABC">
      <w:pPr>
        <w:pStyle w:val="Textkper"/>
        <w:ind w:right="938"/>
        <w:rPr>
          <w:szCs w:val="24"/>
        </w:rPr>
      </w:pPr>
    </w:p>
    <w:p w14:paraId="1DC82485" w14:textId="77777777" w:rsidR="00FD52E3" w:rsidRPr="00C95C44" w:rsidRDefault="00FD52E3" w:rsidP="00F72ABC">
      <w:pPr>
        <w:ind w:right="938"/>
        <w:rPr>
          <w:lang w:eastAsia="de-DE" w:bidi="ar-SA"/>
        </w:rPr>
      </w:pPr>
    </w:p>
    <w:p w14:paraId="222DCDB2" w14:textId="2D815140" w:rsidR="00FD52E3" w:rsidRDefault="00FD52E3" w:rsidP="00F72ABC">
      <w:pPr>
        <w:pStyle w:val="Textkper"/>
        <w:ind w:right="938"/>
        <w:rPr>
          <w:szCs w:val="24"/>
        </w:rPr>
      </w:pPr>
    </w:p>
    <w:p w14:paraId="5516C536" w14:textId="659894F6" w:rsidR="00FD52E3" w:rsidRDefault="00FD52E3" w:rsidP="00F72ABC">
      <w:pPr>
        <w:ind w:right="938"/>
        <w:rPr>
          <w:lang w:eastAsia="de-DE" w:bidi="ar-SA"/>
        </w:rPr>
      </w:pPr>
    </w:p>
    <w:p w14:paraId="2997943C" w14:textId="371E86BB" w:rsidR="00FD52E3" w:rsidRDefault="00FD52E3" w:rsidP="00F72ABC">
      <w:pPr>
        <w:ind w:right="938"/>
        <w:rPr>
          <w:lang w:eastAsia="de-DE" w:bidi="ar-SA"/>
        </w:rPr>
      </w:pPr>
    </w:p>
    <w:p w14:paraId="292391F8" w14:textId="54A3AF5C" w:rsidR="00FD52E3" w:rsidRDefault="00FD52E3" w:rsidP="00F72ABC">
      <w:pPr>
        <w:ind w:right="938"/>
        <w:rPr>
          <w:lang w:eastAsia="de-DE" w:bidi="ar-SA"/>
        </w:rPr>
      </w:pPr>
    </w:p>
    <w:p w14:paraId="268B3537" w14:textId="45853BD2" w:rsidR="00FD52E3" w:rsidRDefault="00FD52E3" w:rsidP="00F72ABC">
      <w:pPr>
        <w:ind w:right="938"/>
        <w:rPr>
          <w:lang w:eastAsia="de-DE" w:bidi="ar-SA"/>
        </w:rPr>
      </w:pPr>
    </w:p>
    <w:p w14:paraId="2354D403" w14:textId="08564013" w:rsidR="00FD52E3" w:rsidRDefault="00FD52E3" w:rsidP="00F72ABC">
      <w:pPr>
        <w:ind w:right="938"/>
        <w:rPr>
          <w:lang w:eastAsia="de-DE" w:bidi="ar-SA"/>
        </w:rPr>
      </w:pPr>
    </w:p>
    <w:p w14:paraId="6FE4C93A" w14:textId="3708BC58" w:rsidR="00FD52E3" w:rsidRDefault="00FD52E3" w:rsidP="00F72ABC">
      <w:pPr>
        <w:ind w:right="938"/>
        <w:rPr>
          <w:lang w:eastAsia="de-DE" w:bidi="ar-SA"/>
        </w:rPr>
      </w:pPr>
    </w:p>
    <w:p w14:paraId="652E42A0" w14:textId="3ABED8FB" w:rsidR="00FD52E3" w:rsidRDefault="00FD52E3" w:rsidP="00F72ABC">
      <w:pPr>
        <w:ind w:right="938"/>
        <w:rPr>
          <w:lang w:eastAsia="de-DE" w:bidi="ar-SA"/>
        </w:rPr>
      </w:pPr>
    </w:p>
    <w:p w14:paraId="4696DB64" w14:textId="246B6CBD" w:rsidR="00FD52E3" w:rsidRDefault="00FD52E3" w:rsidP="00F72ABC">
      <w:pPr>
        <w:ind w:right="938"/>
        <w:rPr>
          <w:lang w:eastAsia="de-DE" w:bidi="ar-SA"/>
        </w:rPr>
      </w:pPr>
    </w:p>
    <w:p w14:paraId="4837473B" w14:textId="0BB48199" w:rsidR="00FD52E3" w:rsidRDefault="00FD52E3" w:rsidP="00F72ABC">
      <w:pPr>
        <w:ind w:right="938"/>
        <w:rPr>
          <w:lang w:eastAsia="de-DE" w:bidi="ar-SA"/>
        </w:rPr>
      </w:pPr>
    </w:p>
    <w:p w14:paraId="26DC71EC" w14:textId="720B2C12" w:rsidR="00FD52E3" w:rsidRDefault="00FD52E3" w:rsidP="00F72ABC">
      <w:pPr>
        <w:ind w:right="938"/>
        <w:rPr>
          <w:lang w:eastAsia="de-DE" w:bidi="ar-SA"/>
        </w:rPr>
      </w:pPr>
    </w:p>
    <w:p w14:paraId="31A6975D" w14:textId="5F09A91E" w:rsidR="00FD52E3" w:rsidRDefault="00FD52E3" w:rsidP="00F72ABC">
      <w:pPr>
        <w:ind w:right="938"/>
        <w:rPr>
          <w:lang w:eastAsia="de-DE" w:bidi="ar-SA"/>
        </w:rPr>
      </w:pPr>
    </w:p>
    <w:p w14:paraId="10A9D80A" w14:textId="5ED1BFF0" w:rsidR="00FD52E3" w:rsidRDefault="00FD52E3" w:rsidP="00F72ABC">
      <w:pPr>
        <w:ind w:right="938"/>
        <w:rPr>
          <w:lang w:eastAsia="de-DE" w:bidi="ar-SA"/>
        </w:rPr>
      </w:pPr>
    </w:p>
    <w:p w14:paraId="2FBD3EE4" w14:textId="0A228F77" w:rsidR="00FD52E3" w:rsidRDefault="00FD52E3" w:rsidP="00F72ABC">
      <w:pPr>
        <w:ind w:right="938"/>
        <w:rPr>
          <w:lang w:eastAsia="de-DE" w:bidi="ar-SA"/>
        </w:rPr>
      </w:pPr>
    </w:p>
    <w:p w14:paraId="6AE68B84" w14:textId="29832524" w:rsidR="00FD52E3" w:rsidRDefault="00FD52E3" w:rsidP="00F72ABC">
      <w:pPr>
        <w:ind w:right="938"/>
        <w:rPr>
          <w:lang w:eastAsia="de-DE" w:bidi="ar-SA"/>
        </w:rPr>
      </w:pPr>
    </w:p>
    <w:p w14:paraId="273495FE" w14:textId="276B08CB" w:rsidR="00FD52E3" w:rsidRDefault="00FD52E3" w:rsidP="00F72ABC">
      <w:pPr>
        <w:ind w:right="938"/>
        <w:rPr>
          <w:lang w:eastAsia="de-DE" w:bidi="ar-SA"/>
        </w:rPr>
      </w:pPr>
    </w:p>
    <w:p w14:paraId="696016F7" w14:textId="77777777" w:rsidR="00FD52E3" w:rsidRPr="00FD52E3" w:rsidRDefault="00FD52E3" w:rsidP="00F72ABC">
      <w:pPr>
        <w:ind w:right="938"/>
        <w:rPr>
          <w:lang w:eastAsia="de-DE" w:bidi="ar-SA"/>
        </w:rPr>
      </w:pPr>
    </w:p>
    <w:p w14:paraId="5238F52A" w14:textId="77777777" w:rsidR="00FD52E3" w:rsidRDefault="00FD52E3" w:rsidP="00F72ABC">
      <w:pPr>
        <w:pStyle w:val="Textkper"/>
        <w:ind w:right="938"/>
        <w:rPr>
          <w:szCs w:val="24"/>
        </w:rPr>
      </w:pPr>
    </w:p>
    <w:p w14:paraId="6E221B61" w14:textId="77777777" w:rsidR="00FD52E3" w:rsidRPr="00C95C44" w:rsidRDefault="00FD52E3" w:rsidP="00F72ABC">
      <w:pPr>
        <w:ind w:right="938"/>
        <w:rPr>
          <w:lang w:eastAsia="de-DE" w:bidi="ar-SA"/>
        </w:rPr>
      </w:pPr>
    </w:p>
    <w:p w14:paraId="518EB18F" w14:textId="77777777" w:rsidR="00BE11AD" w:rsidRPr="00C95C44" w:rsidRDefault="00F411E7" w:rsidP="00F72ABC">
      <w:pPr>
        <w:pStyle w:val="Textkper"/>
        <w:tabs>
          <w:tab w:val="left" w:pos="4365"/>
        </w:tabs>
        <w:spacing w:line="226" w:lineRule="exact"/>
        <w:ind w:right="938"/>
        <w:rPr>
          <w:szCs w:val="24"/>
        </w:rPr>
      </w:pPr>
      <w:r w:rsidRPr="00C95C44">
        <w:rPr>
          <w:color w:val="002E5D"/>
          <w:szCs w:val="24"/>
        </w:rPr>
        <w:t>Ort,</w:t>
      </w:r>
      <w:r w:rsidRPr="00C95C44">
        <w:rPr>
          <w:color w:val="002E5D"/>
          <w:spacing w:val="-3"/>
          <w:szCs w:val="24"/>
        </w:rPr>
        <w:t xml:space="preserve"> </w:t>
      </w:r>
      <w:r w:rsidRPr="00C95C44">
        <w:rPr>
          <w:color w:val="002E5D"/>
          <w:szCs w:val="24"/>
        </w:rPr>
        <w:t>Datum</w:t>
      </w:r>
      <w:r w:rsidRPr="00C95C44">
        <w:rPr>
          <w:color w:val="002E5D"/>
          <w:szCs w:val="24"/>
        </w:rPr>
        <w:tab/>
        <w:t>Unterschrift – Inhaber/-in,</w:t>
      </w:r>
      <w:r w:rsidRPr="00C95C44">
        <w:rPr>
          <w:color w:val="002E5D"/>
          <w:spacing w:val="-3"/>
          <w:szCs w:val="24"/>
        </w:rPr>
        <w:t xml:space="preserve"> </w:t>
      </w:r>
      <w:r w:rsidRPr="00C95C44">
        <w:rPr>
          <w:color w:val="002E5D"/>
          <w:szCs w:val="24"/>
        </w:rPr>
        <w:t>Geschäftsführer/-in</w:t>
      </w:r>
    </w:p>
    <w:p w14:paraId="6A3EAD23" w14:textId="77777777" w:rsidR="00BE11AD" w:rsidRPr="00C95C44" w:rsidRDefault="00BE11AD" w:rsidP="00F72ABC">
      <w:pPr>
        <w:pStyle w:val="Textkper"/>
        <w:ind w:right="938"/>
        <w:rPr>
          <w:szCs w:val="24"/>
        </w:rPr>
      </w:pPr>
    </w:p>
    <w:p w14:paraId="16E2CA58" w14:textId="2D8AE610" w:rsidR="00BE11AD" w:rsidRDefault="00F411E7" w:rsidP="00F72ABC">
      <w:pPr>
        <w:pStyle w:val="Textkper"/>
        <w:ind w:right="938"/>
        <w:rPr>
          <w:i/>
          <w:color w:val="002E5D"/>
          <w:szCs w:val="24"/>
        </w:rPr>
      </w:pPr>
      <w:r w:rsidRPr="00C95C44">
        <w:rPr>
          <w:i/>
          <w:color w:val="002E5D"/>
          <w:szCs w:val="24"/>
        </w:rPr>
        <w:t xml:space="preserve">Vorlage zur Verfügung gestellt durch die IHK Nürnberg für Mittelfranken unter anderem auf Basis der Zweiten Bayerischen </w:t>
      </w:r>
      <w:proofErr w:type="spellStart"/>
      <w:r w:rsidRPr="00C95C44">
        <w:rPr>
          <w:i/>
          <w:color w:val="002E5D"/>
          <w:szCs w:val="24"/>
        </w:rPr>
        <w:t>Infektionsschutzmaßnahmeverordnung</w:t>
      </w:r>
      <w:proofErr w:type="spellEnd"/>
      <w:r w:rsidRPr="00C95C44">
        <w:rPr>
          <w:i/>
          <w:color w:val="002E5D"/>
          <w:szCs w:val="24"/>
        </w:rPr>
        <w:t xml:space="preserve"> sowie des SARS- CoV2-Arbeitschutzsstandards des Bundesministeriums für Arbeit und Soziales. Ohne Gewähr auf Vollständigkei</w:t>
      </w:r>
      <w:r w:rsidR="00FD52E3">
        <w:rPr>
          <w:i/>
          <w:color w:val="002E5D"/>
          <w:szCs w:val="24"/>
        </w:rPr>
        <w:t>t</w:t>
      </w:r>
    </w:p>
    <w:p w14:paraId="68EAEFF0" w14:textId="7FB67CE8" w:rsidR="00FD52E3" w:rsidRPr="00FD52E3" w:rsidRDefault="00FD52E3" w:rsidP="00F72ABC">
      <w:pPr>
        <w:ind w:right="938"/>
        <w:rPr>
          <w:lang w:eastAsia="de-DE" w:bidi="ar-SA"/>
        </w:rPr>
        <w:sectPr w:rsidR="00FD52E3" w:rsidRPr="00FD52E3">
          <w:headerReference w:type="default" r:id="rId11"/>
          <w:footerReference w:type="default" r:id="rId12"/>
          <w:pgSz w:w="11910" w:h="16840"/>
          <w:pgMar w:top="1360" w:right="600" w:bottom="940" w:left="1300" w:header="176" w:footer="176" w:gutter="0"/>
          <w:cols w:space="720"/>
          <w:formProt w:val="0"/>
          <w:noEndnote/>
        </w:sectPr>
      </w:pPr>
    </w:p>
    <w:p w14:paraId="46533CEE" w14:textId="1C16613F" w:rsidR="00FD52E3" w:rsidRPr="00FD52E3" w:rsidRDefault="00FD52E3" w:rsidP="00F72ABC">
      <w:pPr>
        <w:pStyle w:val="berschrift1"/>
        <w:spacing w:before="0"/>
        <w:ind w:left="0" w:right="938"/>
        <w:rPr>
          <w:bCs w:val="0"/>
          <w:color w:val="001F5F"/>
          <w:sz w:val="40"/>
          <w:szCs w:val="40"/>
        </w:rPr>
      </w:pPr>
      <w:r w:rsidRPr="00FD52E3">
        <w:rPr>
          <w:bCs w:val="0"/>
          <w:color w:val="001F5F"/>
          <w:sz w:val="40"/>
          <w:szCs w:val="40"/>
        </w:rPr>
        <w:lastRenderedPageBreak/>
        <w:t xml:space="preserve">Checkliste zur Erstellung eines Schutz- und Hygienekonzepts </w:t>
      </w:r>
    </w:p>
    <w:p w14:paraId="73EFD23C" w14:textId="77777777" w:rsidR="00FD52E3" w:rsidRDefault="00FD52E3" w:rsidP="00F72ABC">
      <w:pPr>
        <w:pStyle w:val="Textkper"/>
        <w:ind w:right="938"/>
        <w:rPr>
          <w:bCs/>
          <w:color w:val="FF3333"/>
          <w:szCs w:val="24"/>
        </w:rPr>
      </w:pPr>
    </w:p>
    <w:p w14:paraId="1382153A" w14:textId="2D42BA3F" w:rsidR="00FD52E3" w:rsidRPr="00FD52E3" w:rsidRDefault="00FD52E3" w:rsidP="00F72ABC">
      <w:pPr>
        <w:tabs>
          <w:tab w:val="left" w:pos="619"/>
        </w:tabs>
        <w:ind w:right="938"/>
        <w:rPr>
          <w:b/>
          <w:color w:val="001F5F"/>
          <w:sz w:val="28"/>
          <w:szCs w:val="28"/>
        </w:rPr>
      </w:pPr>
      <w:r w:rsidRPr="00FD52E3">
        <w:rPr>
          <w:b/>
          <w:color w:val="001F5F"/>
          <w:sz w:val="28"/>
          <w:szCs w:val="28"/>
        </w:rPr>
        <w:t>Beispiele für mögliche Maßnahmen</w:t>
      </w:r>
    </w:p>
    <w:p w14:paraId="5A9EB9EE" w14:textId="0DA6EA14" w:rsidR="00FD52E3" w:rsidRDefault="00FD52E3" w:rsidP="00F72ABC">
      <w:pPr>
        <w:pStyle w:val="berschrift2"/>
        <w:numPr>
          <w:ilvl w:val="0"/>
          <w:numId w:val="0"/>
        </w:numPr>
        <w:ind w:right="938"/>
        <w:rPr>
          <w:bCs w:val="0"/>
          <w:color w:val="FF3333"/>
          <w:sz w:val="22"/>
          <w:szCs w:val="24"/>
        </w:rPr>
      </w:pPr>
    </w:p>
    <w:p w14:paraId="576EC885" w14:textId="77777777" w:rsidR="00F72ABC" w:rsidRPr="00F72ABC" w:rsidRDefault="00F72ABC" w:rsidP="00F72ABC">
      <w:pPr>
        <w:rPr>
          <w:lang w:eastAsia="de-DE" w:bidi="ar-SA"/>
        </w:rPr>
      </w:pPr>
    </w:p>
    <w:p w14:paraId="5332EB71" w14:textId="09E2BDF9" w:rsidR="00BE11AD" w:rsidRPr="001325B1" w:rsidRDefault="00F411E7" w:rsidP="00F72ABC">
      <w:pPr>
        <w:pStyle w:val="berschrift2"/>
        <w:numPr>
          <w:ilvl w:val="0"/>
          <w:numId w:val="0"/>
        </w:numPr>
        <w:ind w:right="938"/>
        <w:rPr>
          <w:bCs w:val="0"/>
          <w:szCs w:val="24"/>
        </w:rPr>
      </w:pPr>
      <w:r w:rsidRPr="001325B1">
        <w:rPr>
          <w:bCs w:val="0"/>
          <w:color w:val="FF3333"/>
          <w:sz w:val="22"/>
          <w:szCs w:val="24"/>
        </w:rPr>
        <w:t>Grundsätzlich ist Folgendes einzuhalten:</w:t>
      </w:r>
    </w:p>
    <w:p w14:paraId="02475A1C" w14:textId="7F2370AF" w:rsidR="001325B1" w:rsidRPr="00F72ABC" w:rsidRDefault="00F411E7" w:rsidP="00F72ABC">
      <w:pPr>
        <w:ind w:right="938"/>
        <w:rPr>
          <w:color w:val="FF3333"/>
        </w:rPr>
      </w:pPr>
      <w:r w:rsidRPr="001325B1">
        <w:rPr>
          <w:color w:val="FF3333"/>
        </w:rPr>
        <w:t>(siehe SARS-CoV-2-Arbeitsschutzstandard des Bundesministeriums für Arbeit und Soziales)</w:t>
      </w:r>
    </w:p>
    <w:p w14:paraId="213B3B37" w14:textId="4E74078D" w:rsidR="00BE11AD" w:rsidRPr="00FD52E3" w:rsidRDefault="00F411E7" w:rsidP="00F72ABC">
      <w:pPr>
        <w:pStyle w:val="Listenabsatz"/>
        <w:numPr>
          <w:ilvl w:val="0"/>
          <w:numId w:val="9"/>
        </w:numPr>
        <w:tabs>
          <w:tab w:val="left" w:pos="836"/>
        </w:tabs>
        <w:ind w:right="938"/>
      </w:pPr>
      <w:r w:rsidRPr="00FD52E3">
        <w:rPr>
          <w:color w:val="FF3333"/>
        </w:rPr>
        <w:t>Sicherstellung des Mindestabstandes von 1,5 Metern zwischen Personen</w:t>
      </w:r>
    </w:p>
    <w:p w14:paraId="545289F5" w14:textId="055C9AEB" w:rsidR="00905D7D" w:rsidRPr="00FD52E3" w:rsidRDefault="00905D7D" w:rsidP="00F72ABC">
      <w:pPr>
        <w:pStyle w:val="Listenabsatz"/>
        <w:numPr>
          <w:ilvl w:val="0"/>
          <w:numId w:val="9"/>
        </w:numPr>
        <w:tabs>
          <w:tab w:val="left" w:pos="836"/>
        </w:tabs>
        <w:ind w:right="938"/>
      </w:pPr>
      <w:r w:rsidRPr="00FD52E3">
        <w:rPr>
          <w:color w:val="FF3333"/>
        </w:rPr>
        <w:t>Zugang nur mit 3G</w:t>
      </w:r>
    </w:p>
    <w:p w14:paraId="785B7E80" w14:textId="26249534" w:rsidR="00BE11AD" w:rsidRPr="00FD52E3" w:rsidRDefault="00F411E7" w:rsidP="00F72ABC">
      <w:pPr>
        <w:pStyle w:val="Listenabsatz"/>
        <w:numPr>
          <w:ilvl w:val="0"/>
          <w:numId w:val="9"/>
        </w:numPr>
        <w:tabs>
          <w:tab w:val="left" w:pos="836"/>
        </w:tabs>
        <w:ind w:right="938"/>
      </w:pPr>
      <w:r w:rsidRPr="00FD52E3">
        <w:rPr>
          <w:color w:val="FF3333"/>
        </w:rPr>
        <w:t xml:space="preserve">In Zweifelsfällen, in denen der Mindestabstand nicht sicher eingehalten werden kann, </w:t>
      </w:r>
      <w:r w:rsidR="0079412E" w:rsidRPr="00FD52E3">
        <w:rPr>
          <w:color w:val="FF3333"/>
        </w:rPr>
        <w:t>soll eine FFP2-Maske getragen werden</w:t>
      </w:r>
    </w:p>
    <w:p w14:paraId="6910E650" w14:textId="77777777" w:rsidR="00BE11AD" w:rsidRPr="00FD52E3" w:rsidRDefault="00F411E7" w:rsidP="00F72ABC">
      <w:pPr>
        <w:pStyle w:val="Listenabsatz"/>
        <w:numPr>
          <w:ilvl w:val="0"/>
          <w:numId w:val="9"/>
        </w:numPr>
        <w:tabs>
          <w:tab w:val="left" w:pos="836"/>
        </w:tabs>
        <w:ind w:right="938"/>
      </w:pPr>
      <w:r w:rsidRPr="00FD52E3">
        <w:rPr>
          <w:color w:val="FF3333"/>
        </w:rPr>
        <w:t>Personen mit Atemwegssymptomen (sofern nicht vom Arzt z.B. abgeklärte Erkältung) vom Betriebsgelände / vom Ladengeschäft etc. fernhalten</w:t>
      </w:r>
    </w:p>
    <w:p w14:paraId="486087F8" w14:textId="77777777" w:rsidR="00BE11AD" w:rsidRPr="00FD52E3" w:rsidRDefault="00F411E7" w:rsidP="00F72ABC">
      <w:pPr>
        <w:pStyle w:val="Listenabsatz"/>
        <w:numPr>
          <w:ilvl w:val="0"/>
          <w:numId w:val="9"/>
        </w:numPr>
        <w:tabs>
          <w:tab w:val="left" w:pos="836"/>
        </w:tabs>
        <w:ind w:right="938"/>
      </w:pPr>
      <w:r w:rsidRPr="00FD52E3">
        <w:rPr>
          <w:color w:val="FF3333"/>
        </w:rPr>
        <w:t>Festlegung von Verfahren zur Abklärung von Verdachtsfällen (z.B. bei Fieber; s. RKI- Empfehlungen)</w:t>
      </w:r>
    </w:p>
    <w:p w14:paraId="3A4D0711" w14:textId="34078C01" w:rsidR="00BE11AD" w:rsidRDefault="00BE11AD" w:rsidP="00F72ABC">
      <w:pPr>
        <w:tabs>
          <w:tab w:val="left" w:pos="836"/>
        </w:tabs>
        <w:ind w:right="938"/>
        <w:rPr>
          <w:szCs w:val="24"/>
        </w:rPr>
      </w:pPr>
    </w:p>
    <w:p w14:paraId="2092D157" w14:textId="77777777" w:rsidR="00FD52E3" w:rsidRPr="00C95C44" w:rsidRDefault="00FD52E3" w:rsidP="00F72ABC">
      <w:pPr>
        <w:tabs>
          <w:tab w:val="left" w:pos="836"/>
        </w:tabs>
        <w:ind w:right="938"/>
        <w:rPr>
          <w:szCs w:val="24"/>
        </w:rPr>
      </w:pPr>
    </w:p>
    <w:p w14:paraId="3814E613" w14:textId="0B7CE435" w:rsidR="00BE11AD" w:rsidRPr="00C95C44" w:rsidRDefault="001325B1" w:rsidP="00F72ABC">
      <w:pPr>
        <w:tabs>
          <w:tab w:val="left" w:pos="618"/>
        </w:tabs>
        <w:ind w:right="938"/>
      </w:pPr>
      <w:bookmarkStart w:id="11" w:name="1._Maßnahmen_zur_Gewährleistung_des_Mind"/>
      <w:bookmarkEnd w:id="11"/>
      <w:r w:rsidRPr="001325B1">
        <w:rPr>
          <w:b/>
          <w:color w:val="001F5F"/>
        </w:rPr>
        <w:t>1.</w:t>
      </w:r>
      <w:r>
        <w:rPr>
          <w:b/>
          <w:color w:val="001F5F"/>
        </w:rPr>
        <w:t xml:space="preserve"> </w:t>
      </w:r>
      <w:r w:rsidR="00F411E7" w:rsidRPr="001325B1">
        <w:rPr>
          <w:b/>
          <w:color w:val="001F5F"/>
        </w:rPr>
        <w:t>Maßnahmen</w:t>
      </w:r>
      <w:r w:rsidR="00F411E7" w:rsidRPr="001325B1">
        <w:rPr>
          <w:b/>
          <w:color w:val="001F5F"/>
          <w:spacing w:val="-12"/>
        </w:rPr>
        <w:t xml:space="preserve"> </w:t>
      </w:r>
      <w:r w:rsidR="00F411E7" w:rsidRPr="001325B1">
        <w:rPr>
          <w:b/>
          <w:color w:val="001F5F"/>
        </w:rPr>
        <w:t>zur</w:t>
      </w:r>
      <w:r w:rsidR="00F411E7" w:rsidRPr="001325B1">
        <w:rPr>
          <w:b/>
          <w:color w:val="001F5F"/>
          <w:spacing w:val="-9"/>
        </w:rPr>
        <w:t xml:space="preserve"> </w:t>
      </w:r>
      <w:r w:rsidR="00F411E7" w:rsidRPr="001325B1">
        <w:rPr>
          <w:b/>
          <w:color w:val="001F5F"/>
        </w:rPr>
        <w:t>Gewährleistung</w:t>
      </w:r>
      <w:r w:rsidR="00F411E7" w:rsidRPr="001325B1">
        <w:rPr>
          <w:b/>
          <w:color w:val="001F5F"/>
          <w:spacing w:val="-10"/>
        </w:rPr>
        <w:t xml:space="preserve"> </w:t>
      </w:r>
      <w:r w:rsidR="00F411E7" w:rsidRPr="001325B1">
        <w:rPr>
          <w:b/>
          <w:color w:val="001F5F"/>
        </w:rPr>
        <w:t>des</w:t>
      </w:r>
      <w:r w:rsidR="00F411E7" w:rsidRPr="001325B1">
        <w:rPr>
          <w:b/>
          <w:color w:val="001F5F"/>
          <w:spacing w:val="-12"/>
        </w:rPr>
        <w:t xml:space="preserve"> </w:t>
      </w:r>
      <w:r w:rsidR="00F411E7" w:rsidRPr="001325B1">
        <w:rPr>
          <w:b/>
          <w:color w:val="001F5F"/>
        </w:rPr>
        <w:t>Mindestabstands</w:t>
      </w:r>
      <w:r w:rsidR="00F411E7" w:rsidRPr="001325B1">
        <w:rPr>
          <w:b/>
          <w:color w:val="001F5F"/>
          <w:spacing w:val="-11"/>
        </w:rPr>
        <w:t xml:space="preserve"> </w:t>
      </w:r>
      <w:r w:rsidR="00F411E7" w:rsidRPr="001325B1">
        <w:rPr>
          <w:b/>
          <w:color w:val="001F5F"/>
        </w:rPr>
        <w:t>von</w:t>
      </w:r>
      <w:r w:rsidR="00F411E7" w:rsidRPr="001325B1">
        <w:rPr>
          <w:b/>
          <w:color w:val="001F5F"/>
          <w:spacing w:val="-9"/>
        </w:rPr>
        <w:t xml:space="preserve"> </w:t>
      </w:r>
      <w:r w:rsidR="00F411E7" w:rsidRPr="001325B1">
        <w:rPr>
          <w:b/>
          <w:color w:val="001F5F"/>
          <w:spacing w:val="-2"/>
        </w:rPr>
        <w:t xml:space="preserve">1,5 </w:t>
      </w:r>
      <w:r w:rsidR="00F411E7" w:rsidRPr="001325B1">
        <w:rPr>
          <w:b/>
          <w:color w:val="001F5F"/>
          <w:spacing w:val="-3"/>
        </w:rPr>
        <w:t>Metern</w:t>
      </w:r>
    </w:p>
    <w:p w14:paraId="14CB4B02" w14:textId="77777777" w:rsidR="00BE11AD" w:rsidRPr="00C95C44" w:rsidRDefault="00F411E7" w:rsidP="00F72ABC">
      <w:pPr>
        <w:pStyle w:val="Listenabsatz"/>
        <w:numPr>
          <w:ilvl w:val="0"/>
          <w:numId w:val="10"/>
        </w:numPr>
        <w:tabs>
          <w:tab w:val="left" w:pos="836"/>
        </w:tabs>
        <w:ind w:right="938"/>
      </w:pPr>
      <w:r w:rsidRPr="001325B1">
        <w:rPr>
          <w:color w:val="002E5D"/>
        </w:rPr>
        <w:t>Unterweisung der Mitarbeiter/-innen über die</w:t>
      </w:r>
      <w:r w:rsidRPr="001325B1">
        <w:rPr>
          <w:color w:val="002E5D"/>
          <w:spacing w:val="1"/>
        </w:rPr>
        <w:t xml:space="preserve"> </w:t>
      </w:r>
      <w:r w:rsidRPr="001325B1">
        <w:rPr>
          <w:color w:val="002E5D"/>
        </w:rPr>
        <w:t>Abstandsregeln</w:t>
      </w:r>
    </w:p>
    <w:p w14:paraId="560958FA" w14:textId="77777777" w:rsidR="00BE11AD" w:rsidRPr="00C95C44" w:rsidRDefault="00F411E7" w:rsidP="00F72ABC">
      <w:pPr>
        <w:pStyle w:val="Listenabsatz"/>
        <w:numPr>
          <w:ilvl w:val="0"/>
          <w:numId w:val="10"/>
        </w:numPr>
        <w:tabs>
          <w:tab w:val="left" w:pos="836"/>
        </w:tabs>
        <w:spacing w:line="247" w:lineRule="auto"/>
        <w:ind w:right="938"/>
      </w:pPr>
      <w:r w:rsidRPr="001325B1">
        <w:rPr>
          <w:color w:val="002E5D"/>
        </w:rPr>
        <w:t xml:space="preserve">Anbringen von Bodenmarkierungen vor Kassen, an </w:t>
      </w:r>
      <w:r w:rsidRPr="001325B1">
        <w:rPr>
          <w:color w:val="002E5D"/>
          <w:spacing w:val="-3"/>
        </w:rPr>
        <w:t xml:space="preserve">Empfangs- </w:t>
      </w:r>
      <w:r w:rsidRPr="001325B1">
        <w:rPr>
          <w:color w:val="002E5D"/>
        </w:rPr>
        <w:t>und Informationsschaltern und in Wartebereichen, Markieren von Bewegungsbereichen der Mitarbeiter und der</w:t>
      </w:r>
      <w:r w:rsidRPr="001325B1">
        <w:rPr>
          <w:color w:val="002E5D"/>
          <w:spacing w:val="2"/>
        </w:rPr>
        <w:t xml:space="preserve"> </w:t>
      </w:r>
      <w:r w:rsidRPr="001325B1">
        <w:rPr>
          <w:color w:val="002E5D"/>
        </w:rPr>
        <w:t>Kunden.</w:t>
      </w:r>
    </w:p>
    <w:p w14:paraId="3FA75313" w14:textId="77777777" w:rsidR="00BE11AD" w:rsidRPr="00C95C44" w:rsidRDefault="00F411E7" w:rsidP="00F72ABC">
      <w:pPr>
        <w:pStyle w:val="Listenabsatz"/>
        <w:numPr>
          <w:ilvl w:val="0"/>
          <w:numId w:val="10"/>
        </w:numPr>
        <w:tabs>
          <w:tab w:val="left" w:pos="836"/>
        </w:tabs>
        <w:ind w:right="938"/>
      </w:pPr>
      <w:r w:rsidRPr="001325B1">
        <w:rPr>
          <w:color w:val="002E5D"/>
        </w:rPr>
        <w:t xml:space="preserve">Bei Abholung von Waren ("Click &amp; </w:t>
      </w:r>
      <w:proofErr w:type="spellStart"/>
      <w:r w:rsidRPr="001325B1">
        <w:rPr>
          <w:color w:val="002E5D"/>
        </w:rPr>
        <w:t>Collect</w:t>
      </w:r>
      <w:proofErr w:type="spellEnd"/>
      <w:r w:rsidRPr="001325B1">
        <w:rPr>
          <w:color w:val="002E5D"/>
        </w:rPr>
        <w:t>"): Feste Wege zu einem Abholbereich außerhalb des Geschäftes, Abstandsmarkierungen</w:t>
      </w:r>
    </w:p>
    <w:p w14:paraId="112ADB18" w14:textId="1EFC5D4B" w:rsidR="00BE11AD" w:rsidRPr="00C95C44" w:rsidRDefault="00F411E7" w:rsidP="00F72ABC">
      <w:pPr>
        <w:pStyle w:val="Listenabsatz"/>
        <w:numPr>
          <w:ilvl w:val="0"/>
          <w:numId w:val="10"/>
        </w:numPr>
        <w:tabs>
          <w:tab w:val="left" w:pos="836"/>
        </w:tabs>
        <w:ind w:right="938"/>
      </w:pPr>
      <w:r w:rsidRPr="001325B1">
        <w:rPr>
          <w:color w:val="002E5D"/>
        </w:rPr>
        <w:t xml:space="preserve">Aushang Hinweisschilder auf dem Betriebsgelände </w:t>
      </w:r>
      <w:r w:rsidRPr="001325B1">
        <w:rPr>
          <w:color w:val="002E5D"/>
          <w:spacing w:val="-3"/>
        </w:rPr>
        <w:t xml:space="preserve">(Plakate </w:t>
      </w:r>
      <w:r w:rsidRPr="001325B1">
        <w:rPr>
          <w:color w:val="002E5D"/>
        </w:rPr>
        <w:t xml:space="preserve">zum </w:t>
      </w:r>
      <w:r w:rsidRPr="001325B1">
        <w:rPr>
          <w:color w:val="002E5D"/>
          <w:spacing w:val="-3"/>
        </w:rPr>
        <w:t xml:space="preserve">Ausdrucken zum </w:t>
      </w:r>
      <w:r w:rsidRPr="001325B1">
        <w:rPr>
          <w:color w:val="002E5D"/>
        </w:rPr>
        <w:t>Beispiel unter</w:t>
      </w:r>
      <w:r w:rsidRPr="001325B1">
        <w:rPr>
          <w:color w:val="0000FF"/>
          <w:spacing w:val="2"/>
        </w:rPr>
        <w:t xml:space="preserve"> </w:t>
      </w:r>
      <w:hyperlink r:id="rId13" w:history="1">
        <w:r w:rsidR="003C2075" w:rsidRPr="00470BE8">
          <w:rPr>
            <w:rStyle w:val="Hyperlink"/>
          </w:rPr>
          <w:t>https://www.ihk-nuernberg.de/corona-aushaenge)</w:t>
        </w:r>
      </w:hyperlink>
    </w:p>
    <w:p w14:paraId="3423DD5E" w14:textId="77777777" w:rsidR="00BE11AD" w:rsidRPr="00C95C44" w:rsidRDefault="00F411E7" w:rsidP="00F72ABC">
      <w:pPr>
        <w:pStyle w:val="Listenabsatz"/>
        <w:numPr>
          <w:ilvl w:val="0"/>
          <w:numId w:val="10"/>
        </w:numPr>
        <w:tabs>
          <w:tab w:val="left" w:pos="836"/>
        </w:tabs>
        <w:ind w:right="938"/>
      </w:pPr>
      <w:r w:rsidRPr="001325B1">
        <w:rPr>
          <w:color w:val="002E5D"/>
        </w:rPr>
        <w:t>Kontrolle der Einhaltung der</w:t>
      </w:r>
      <w:r w:rsidRPr="001325B1">
        <w:rPr>
          <w:color w:val="002E5D"/>
          <w:spacing w:val="-2"/>
        </w:rPr>
        <w:t xml:space="preserve"> </w:t>
      </w:r>
      <w:r w:rsidRPr="001325B1">
        <w:rPr>
          <w:color w:val="002E5D"/>
        </w:rPr>
        <w:t>Abstandsregeln</w:t>
      </w:r>
    </w:p>
    <w:p w14:paraId="5EF03B15" w14:textId="3B75BB51" w:rsidR="00BE11AD" w:rsidRDefault="00BE11AD" w:rsidP="00F72ABC">
      <w:pPr>
        <w:pStyle w:val="Textkper"/>
        <w:ind w:right="938"/>
        <w:rPr>
          <w:szCs w:val="24"/>
        </w:rPr>
      </w:pPr>
    </w:p>
    <w:p w14:paraId="2E9FDB8F" w14:textId="77777777" w:rsidR="00FD52E3" w:rsidRPr="00FD52E3" w:rsidRDefault="00FD52E3" w:rsidP="00F72ABC">
      <w:pPr>
        <w:ind w:right="938"/>
        <w:rPr>
          <w:lang w:eastAsia="de-DE" w:bidi="ar-SA"/>
        </w:rPr>
      </w:pPr>
    </w:p>
    <w:p w14:paraId="41178FF6" w14:textId="481936C8" w:rsidR="00BE11AD" w:rsidRPr="00C95C44" w:rsidRDefault="001325B1" w:rsidP="00F72ABC">
      <w:pPr>
        <w:pStyle w:val="berschrift2"/>
        <w:numPr>
          <w:ilvl w:val="0"/>
          <w:numId w:val="0"/>
        </w:numPr>
        <w:tabs>
          <w:tab w:val="left" w:pos="618"/>
        </w:tabs>
        <w:ind w:right="938"/>
        <w:rPr>
          <w:bCs w:val="0"/>
          <w:szCs w:val="24"/>
        </w:rPr>
      </w:pPr>
      <w:bookmarkStart w:id="12" w:name="2._Mund-Nasen-Bedeckungen_und_Persönlich"/>
      <w:bookmarkEnd w:id="12"/>
      <w:r>
        <w:rPr>
          <w:bCs w:val="0"/>
          <w:color w:val="001F5F"/>
          <w:sz w:val="22"/>
          <w:szCs w:val="24"/>
        </w:rPr>
        <w:t xml:space="preserve">2. </w:t>
      </w:r>
      <w:r w:rsidR="00F411E7" w:rsidRPr="00C95C44">
        <w:rPr>
          <w:bCs w:val="0"/>
          <w:color w:val="001F5F"/>
          <w:sz w:val="22"/>
          <w:szCs w:val="24"/>
        </w:rPr>
        <w:t>Mund-Nasen-Bedeckungen</w:t>
      </w:r>
      <w:r w:rsidR="008B18E6" w:rsidRPr="00C95C44">
        <w:rPr>
          <w:bCs w:val="0"/>
          <w:color w:val="001F5F"/>
          <w:sz w:val="22"/>
          <w:szCs w:val="24"/>
        </w:rPr>
        <w:t xml:space="preserve"> (FFP2)</w:t>
      </w:r>
      <w:r w:rsidR="00F411E7" w:rsidRPr="00C95C44">
        <w:rPr>
          <w:bCs w:val="0"/>
          <w:color w:val="001F5F"/>
          <w:sz w:val="22"/>
          <w:szCs w:val="24"/>
        </w:rPr>
        <w:t xml:space="preserve"> und Persönliche</w:t>
      </w:r>
      <w:r w:rsidR="00F411E7" w:rsidRPr="00C95C44">
        <w:rPr>
          <w:bCs w:val="0"/>
          <w:color w:val="001F5F"/>
          <w:spacing w:val="-54"/>
          <w:sz w:val="22"/>
          <w:szCs w:val="24"/>
        </w:rPr>
        <w:t xml:space="preserve"> </w:t>
      </w:r>
      <w:r w:rsidR="00F411E7" w:rsidRPr="00C95C44">
        <w:rPr>
          <w:bCs w:val="0"/>
          <w:color w:val="001F5F"/>
          <w:sz w:val="22"/>
          <w:szCs w:val="24"/>
        </w:rPr>
        <w:t>Schutzausrüstung (PSA)</w:t>
      </w:r>
    </w:p>
    <w:p w14:paraId="3FFAA975" w14:textId="4E20AB7E" w:rsidR="00BE11AD" w:rsidRPr="00C95C44" w:rsidRDefault="00F411E7" w:rsidP="00F72ABC">
      <w:pPr>
        <w:pStyle w:val="Listenabsatz"/>
        <w:numPr>
          <w:ilvl w:val="0"/>
          <w:numId w:val="12"/>
        </w:numPr>
        <w:tabs>
          <w:tab w:val="left" w:pos="836"/>
        </w:tabs>
        <w:spacing w:line="331" w:lineRule="exact"/>
        <w:ind w:right="938"/>
      </w:pPr>
      <w:r w:rsidRPr="001325B1">
        <w:rPr>
          <w:color w:val="002E5D"/>
        </w:rPr>
        <w:t xml:space="preserve">Sicherstellung, dass Mitarbeiter/-innen </w:t>
      </w:r>
      <w:r w:rsidR="0079412E" w:rsidRPr="001325B1">
        <w:rPr>
          <w:color w:val="002E5D"/>
        </w:rPr>
        <w:t>eine FFP2-Maske</w:t>
      </w:r>
      <w:r w:rsidRPr="001325B1">
        <w:rPr>
          <w:color w:val="002E5D"/>
          <w:spacing w:val="-3"/>
        </w:rPr>
        <w:t xml:space="preserve"> </w:t>
      </w:r>
      <w:r w:rsidRPr="001325B1">
        <w:rPr>
          <w:color w:val="002E5D"/>
        </w:rPr>
        <w:t>tragen</w:t>
      </w:r>
    </w:p>
    <w:p w14:paraId="0E43C639" w14:textId="77777777" w:rsidR="00BE11AD" w:rsidRPr="00C95C44" w:rsidRDefault="00F411E7" w:rsidP="00F72ABC">
      <w:pPr>
        <w:pStyle w:val="Listenabsatz"/>
        <w:numPr>
          <w:ilvl w:val="0"/>
          <w:numId w:val="12"/>
        </w:numPr>
        <w:tabs>
          <w:tab w:val="left" w:pos="836"/>
        </w:tabs>
        <w:spacing w:line="247" w:lineRule="auto"/>
        <w:ind w:right="938"/>
      </w:pPr>
      <w:r w:rsidRPr="001325B1">
        <w:rPr>
          <w:color w:val="002E5D"/>
        </w:rPr>
        <w:t>an Arbeitsplätzen und in Situationen, in denen die Einhaltung der Abstände erschwert ist (z.B. Kundenberatung), vorrangig keine Mitarbeiter/-innen mit Vorerkrankungen, insbesondere mit bestehenden Atemwegserkrankungen wie z.B. Asthma</w:t>
      </w:r>
      <w:r w:rsidRPr="001325B1">
        <w:rPr>
          <w:color w:val="002E5D"/>
          <w:spacing w:val="-27"/>
        </w:rPr>
        <w:t xml:space="preserve"> </w:t>
      </w:r>
      <w:r w:rsidRPr="001325B1">
        <w:rPr>
          <w:color w:val="002E5D"/>
        </w:rPr>
        <w:t>beschäftigen</w:t>
      </w:r>
    </w:p>
    <w:p w14:paraId="59182E94" w14:textId="77777777" w:rsidR="00BE11AD" w:rsidRPr="00C95C44" w:rsidRDefault="00F411E7" w:rsidP="00F72ABC">
      <w:pPr>
        <w:pStyle w:val="Listenabsatz"/>
        <w:numPr>
          <w:ilvl w:val="0"/>
          <w:numId w:val="12"/>
        </w:numPr>
        <w:tabs>
          <w:tab w:val="left" w:pos="836"/>
        </w:tabs>
        <w:ind w:right="938"/>
      </w:pPr>
      <w:r w:rsidRPr="001325B1">
        <w:rPr>
          <w:color w:val="002E5D"/>
        </w:rPr>
        <w:t>Hinweis an Kunden, dass zum Eigenschutz / Schutz unserer Mitarbeiter/-innen eine Mund-Nasen-Bedeckung geboten</w:t>
      </w:r>
      <w:r w:rsidRPr="001325B1">
        <w:rPr>
          <w:color w:val="002E5D"/>
          <w:spacing w:val="-5"/>
        </w:rPr>
        <w:t xml:space="preserve"> </w:t>
      </w:r>
      <w:r w:rsidRPr="001325B1">
        <w:rPr>
          <w:color w:val="002E5D"/>
        </w:rPr>
        <w:t>ist</w:t>
      </w:r>
    </w:p>
    <w:p w14:paraId="0FBFD49C" w14:textId="77777777" w:rsidR="00BE11AD" w:rsidRPr="00C95C44" w:rsidRDefault="00F411E7" w:rsidP="00F72ABC">
      <w:pPr>
        <w:pStyle w:val="Listenabsatz"/>
        <w:numPr>
          <w:ilvl w:val="0"/>
          <w:numId w:val="12"/>
        </w:numPr>
        <w:tabs>
          <w:tab w:val="left" w:pos="836"/>
        </w:tabs>
        <w:ind w:right="938"/>
      </w:pPr>
      <w:r w:rsidRPr="001325B1">
        <w:rPr>
          <w:color w:val="002E5D"/>
        </w:rPr>
        <w:t>Bei</w:t>
      </w:r>
      <w:r w:rsidRPr="001325B1">
        <w:rPr>
          <w:color w:val="002E5D"/>
          <w:spacing w:val="-5"/>
        </w:rPr>
        <w:t xml:space="preserve"> </w:t>
      </w:r>
      <w:r w:rsidRPr="001325B1">
        <w:rPr>
          <w:color w:val="002E5D"/>
        </w:rPr>
        <w:t>Abholung</w:t>
      </w:r>
      <w:r w:rsidRPr="001325B1">
        <w:rPr>
          <w:color w:val="002E5D"/>
          <w:spacing w:val="-4"/>
        </w:rPr>
        <w:t xml:space="preserve"> </w:t>
      </w:r>
      <w:r w:rsidRPr="001325B1">
        <w:rPr>
          <w:color w:val="002E5D"/>
        </w:rPr>
        <w:t>von</w:t>
      </w:r>
      <w:r w:rsidRPr="001325B1">
        <w:rPr>
          <w:color w:val="002E5D"/>
          <w:spacing w:val="-4"/>
        </w:rPr>
        <w:t xml:space="preserve"> </w:t>
      </w:r>
      <w:r w:rsidRPr="001325B1">
        <w:rPr>
          <w:color w:val="002E5D"/>
        </w:rPr>
        <w:t>Waren</w:t>
      </w:r>
      <w:r w:rsidRPr="001325B1">
        <w:rPr>
          <w:color w:val="002E5D"/>
          <w:spacing w:val="-4"/>
        </w:rPr>
        <w:t xml:space="preserve"> </w:t>
      </w:r>
      <w:r w:rsidRPr="001325B1">
        <w:rPr>
          <w:color w:val="002E5D"/>
        </w:rPr>
        <w:t>("Click</w:t>
      </w:r>
      <w:r w:rsidRPr="001325B1">
        <w:rPr>
          <w:color w:val="002E5D"/>
          <w:spacing w:val="-5"/>
        </w:rPr>
        <w:t xml:space="preserve"> </w:t>
      </w:r>
      <w:r w:rsidRPr="001325B1">
        <w:rPr>
          <w:color w:val="002E5D"/>
        </w:rPr>
        <w:t>&amp;</w:t>
      </w:r>
      <w:r w:rsidRPr="001325B1">
        <w:rPr>
          <w:color w:val="002E5D"/>
          <w:spacing w:val="-4"/>
        </w:rPr>
        <w:t xml:space="preserve"> </w:t>
      </w:r>
      <w:proofErr w:type="spellStart"/>
      <w:r w:rsidRPr="001325B1">
        <w:rPr>
          <w:color w:val="002E5D"/>
        </w:rPr>
        <w:t>Collect</w:t>
      </w:r>
      <w:proofErr w:type="spellEnd"/>
      <w:r w:rsidRPr="001325B1">
        <w:rPr>
          <w:color w:val="002E5D"/>
        </w:rPr>
        <w:t>"):</w:t>
      </w:r>
      <w:r w:rsidRPr="001325B1">
        <w:rPr>
          <w:color w:val="002E5D"/>
          <w:spacing w:val="-4"/>
        </w:rPr>
        <w:t xml:space="preserve"> </w:t>
      </w:r>
      <w:r w:rsidRPr="001325B1">
        <w:rPr>
          <w:color w:val="002E5D"/>
        </w:rPr>
        <w:t>Für</w:t>
      </w:r>
      <w:r w:rsidRPr="001325B1">
        <w:rPr>
          <w:color w:val="002E5D"/>
          <w:spacing w:val="-4"/>
        </w:rPr>
        <w:t xml:space="preserve"> </w:t>
      </w:r>
      <w:r w:rsidRPr="001325B1">
        <w:rPr>
          <w:color w:val="002E5D"/>
        </w:rPr>
        <w:t>Kunden</w:t>
      </w:r>
      <w:r w:rsidRPr="001325B1">
        <w:rPr>
          <w:color w:val="002E5D"/>
          <w:spacing w:val="-5"/>
        </w:rPr>
        <w:t xml:space="preserve"> </w:t>
      </w:r>
      <w:r w:rsidRPr="001325B1">
        <w:rPr>
          <w:color w:val="002E5D"/>
        </w:rPr>
        <w:t>und</w:t>
      </w:r>
      <w:r w:rsidRPr="001325B1">
        <w:rPr>
          <w:color w:val="002E5D"/>
          <w:spacing w:val="-4"/>
        </w:rPr>
        <w:t xml:space="preserve"> </w:t>
      </w:r>
      <w:r w:rsidRPr="001325B1">
        <w:rPr>
          <w:color w:val="002E5D"/>
        </w:rPr>
        <w:t>Mitarbeiter</w:t>
      </w:r>
      <w:r w:rsidRPr="001325B1">
        <w:rPr>
          <w:color w:val="002E5D"/>
          <w:spacing w:val="-4"/>
        </w:rPr>
        <w:t xml:space="preserve"> </w:t>
      </w:r>
      <w:r w:rsidRPr="001325B1">
        <w:rPr>
          <w:color w:val="002E5D"/>
        </w:rPr>
        <w:t>ist</w:t>
      </w:r>
      <w:r w:rsidRPr="001325B1">
        <w:rPr>
          <w:color w:val="002E5D"/>
          <w:spacing w:val="-4"/>
        </w:rPr>
        <w:t xml:space="preserve"> </w:t>
      </w:r>
      <w:r w:rsidRPr="001325B1">
        <w:rPr>
          <w:color w:val="002E5D"/>
        </w:rPr>
        <w:t>das Tragen einer FFP2-Maske</w:t>
      </w:r>
      <w:r w:rsidRPr="001325B1">
        <w:rPr>
          <w:color w:val="002E5D"/>
          <w:spacing w:val="-7"/>
        </w:rPr>
        <w:t xml:space="preserve"> </w:t>
      </w:r>
      <w:r w:rsidRPr="001325B1">
        <w:rPr>
          <w:color w:val="002E5D"/>
        </w:rPr>
        <w:t>vorgeschrieben</w:t>
      </w:r>
    </w:p>
    <w:p w14:paraId="4D4C2D47" w14:textId="77777777" w:rsidR="00BE11AD" w:rsidRPr="00C95C44" w:rsidRDefault="00F411E7" w:rsidP="00F72ABC">
      <w:pPr>
        <w:pStyle w:val="Listenabsatz"/>
        <w:numPr>
          <w:ilvl w:val="0"/>
          <w:numId w:val="12"/>
        </w:numPr>
        <w:tabs>
          <w:tab w:val="left" w:pos="836"/>
        </w:tabs>
        <w:spacing w:line="247" w:lineRule="auto"/>
        <w:ind w:right="938"/>
      </w:pPr>
      <w:r w:rsidRPr="001325B1">
        <w:rPr>
          <w:color w:val="002E5D"/>
        </w:rPr>
        <w:t>Schulung der Mitarbeiter/-innen über die richtige Anwendung einer Mund-Nasen- Bedeckung (kostenfreie Präsentation unter</w:t>
      </w:r>
      <w:r w:rsidRPr="001325B1">
        <w:rPr>
          <w:color w:val="0000FF"/>
        </w:rPr>
        <w:t xml:space="preserve"> </w:t>
      </w:r>
      <w:r w:rsidRPr="001325B1">
        <w:rPr>
          <w:color w:val="0000FF"/>
          <w:u w:val="single"/>
        </w:rPr>
        <w:t>https://www.ihk- nuernberg.de/</w:t>
      </w:r>
      <w:proofErr w:type="spellStart"/>
      <w:r w:rsidRPr="001325B1">
        <w:rPr>
          <w:color w:val="0000FF"/>
          <w:u w:val="single"/>
        </w:rPr>
        <w:t>praesentation</w:t>
      </w:r>
      <w:proofErr w:type="spellEnd"/>
      <w:r w:rsidRPr="001325B1">
        <w:rPr>
          <w:color w:val="0000FF"/>
          <w:u w:val="single"/>
        </w:rPr>
        <w:t>-unterweisung</w:t>
      </w:r>
      <w:r w:rsidRPr="001325B1">
        <w:rPr>
          <w:color w:val="002E5D"/>
        </w:rPr>
        <w:t>)</w:t>
      </w:r>
    </w:p>
    <w:p w14:paraId="6F10C597" w14:textId="1CDA40EF" w:rsidR="001325B1" w:rsidRDefault="00F411E7" w:rsidP="00F72ABC">
      <w:pPr>
        <w:pStyle w:val="Listenabsatz"/>
        <w:numPr>
          <w:ilvl w:val="0"/>
          <w:numId w:val="12"/>
        </w:numPr>
        <w:tabs>
          <w:tab w:val="left" w:pos="836"/>
        </w:tabs>
        <w:spacing w:line="332" w:lineRule="exact"/>
        <w:ind w:right="938"/>
      </w:pPr>
      <w:r w:rsidRPr="001325B1">
        <w:rPr>
          <w:color w:val="002E5D"/>
        </w:rPr>
        <w:t>Bereitstellung von geeigneten Mund-Nase-Bedeckungen für Mitarbeiter/-innen und Kunden (Übersicht Hersteller und Händler unter</w:t>
      </w:r>
      <w:r w:rsidRPr="001325B1">
        <w:rPr>
          <w:color w:val="0000FF"/>
        </w:rPr>
        <w:t xml:space="preserve"> </w:t>
      </w:r>
      <w:hyperlink r:id="rId14" w:anchor="masken" w:history="1">
        <w:r w:rsidR="001325B1" w:rsidRPr="00470BE8">
          <w:rPr>
            <w:rStyle w:val="Hyperlink"/>
          </w:rPr>
          <w:t>https://www.ihk-nuernberg.de/de/corona-virus/infektionsschutz-bei-der-oeffnung-von-unternehmen/#masken</w:t>
        </w:r>
      </w:hyperlink>
      <w:r w:rsidR="001325B1">
        <w:t>)</w:t>
      </w:r>
    </w:p>
    <w:p w14:paraId="705235E0" w14:textId="3C06E1CA" w:rsidR="00BE11AD" w:rsidRPr="00C95C44" w:rsidRDefault="00F411E7" w:rsidP="00F72ABC">
      <w:pPr>
        <w:pStyle w:val="Listenabsatz"/>
        <w:numPr>
          <w:ilvl w:val="0"/>
          <w:numId w:val="12"/>
        </w:numPr>
        <w:tabs>
          <w:tab w:val="left" w:pos="836"/>
        </w:tabs>
        <w:spacing w:line="332" w:lineRule="exact"/>
        <w:ind w:right="938"/>
      </w:pPr>
      <w:r w:rsidRPr="001325B1">
        <w:rPr>
          <w:color w:val="002E5D"/>
        </w:rPr>
        <w:t>Nutzung von ausschließlich personenbezogenen</w:t>
      </w:r>
      <w:r w:rsidRPr="001325B1">
        <w:rPr>
          <w:color w:val="002E5D"/>
          <w:spacing w:val="-2"/>
        </w:rPr>
        <w:t xml:space="preserve"> </w:t>
      </w:r>
      <w:r w:rsidRPr="001325B1">
        <w:rPr>
          <w:color w:val="002E5D"/>
        </w:rPr>
        <w:t>Schutzausrüstungen</w:t>
      </w:r>
    </w:p>
    <w:p w14:paraId="1CE9BD9A" w14:textId="77777777" w:rsidR="00BE11AD" w:rsidRPr="00C95C44" w:rsidRDefault="00F411E7" w:rsidP="00F72ABC">
      <w:pPr>
        <w:pStyle w:val="Listenabsatz"/>
        <w:numPr>
          <w:ilvl w:val="0"/>
          <w:numId w:val="12"/>
        </w:numPr>
        <w:tabs>
          <w:tab w:val="left" w:pos="836"/>
        </w:tabs>
        <w:ind w:right="938"/>
      </w:pPr>
      <w:r w:rsidRPr="001325B1">
        <w:rPr>
          <w:color w:val="002E5D"/>
        </w:rPr>
        <w:t>Bereitstellung von PSA in besonders gefährdeten</w:t>
      </w:r>
      <w:r w:rsidRPr="001325B1">
        <w:rPr>
          <w:color w:val="002E5D"/>
          <w:spacing w:val="-7"/>
        </w:rPr>
        <w:t xml:space="preserve"> </w:t>
      </w:r>
      <w:r w:rsidRPr="001325B1">
        <w:rPr>
          <w:color w:val="002E5D"/>
        </w:rPr>
        <w:t>Arbeitsbereichen</w:t>
      </w:r>
    </w:p>
    <w:p w14:paraId="0D4D3591" w14:textId="37D2DC33" w:rsidR="00BE11AD" w:rsidRPr="00C95C44" w:rsidRDefault="00873257" w:rsidP="00F72ABC">
      <w:pPr>
        <w:pStyle w:val="berschrift2"/>
        <w:numPr>
          <w:ilvl w:val="0"/>
          <w:numId w:val="0"/>
        </w:numPr>
        <w:tabs>
          <w:tab w:val="left" w:pos="617"/>
          <w:tab w:val="left" w:pos="1235"/>
        </w:tabs>
        <w:ind w:right="938"/>
        <w:rPr>
          <w:bCs w:val="0"/>
          <w:szCs w:val="24"/>
        </w:rPr>
      </w:pPr>
      <w:r>
        <w:rPr>
          <w:bCs w:val="0"/>
          <w:color w:val="001F5F"/>
          <w:sz w:val="22"/>
          <w:szCs w:val="24"/>
        </w:rPr>
        <w:lastRenderedPageBreak/>
        <w:t xml:space="preserve">3. </w:t>
      </w:r>
      <w:r w:rsidR="00F411E7" w:rsidRPr="00C95C44">
        <w:rPr>
          <w:bCs w:val="0"/>
          <w:color w:val="001F5F"/>
          <w:sz w:val="22"/>
          <w:szCs w:val="24"/>
        </w:rPr>
        <w:t>Handlungsanweisungen für</w:t>
      </w:r>
      <w:r w:rsidR="00F411E7" w:rsidRPr="00C95C44">
        <w:rPr>
          <w:bCs w:val="0"/>
          <w:color w:val="001F5F"/>
          <w:spacing w:val="1"/>
          <w:sz w:val="22"/>
          <w:szCs w:val="24"/>
        </w:rPr>
        <w:t xml:space="preserve"> </w:t>
      </w:r>
      <w:r w:rsidR="00F411E7" w:rsidRPr="00C95C44">
        <w:rPr>
          <w:bCs w:val="0"/>
          <w:color w:val="001F5F"/>
          <w:sz w:val="22"/>
          <w:szCs w:val="24"/>
        </w:rPr>
        <w:t>Verdachtsfälle</w:t>
      </w:r>
    </w:p>
    <w:p w14:paraId="660CA99B" w14:textId="77777777" w:rsidR="00BE11AD" w:rsidRPr="00C95C44" w:rsidRDefault="00F411E7" w:rsidP="00F72ABC">
      <w:pPr>
        <w:pStyle w:val="Listenabsatz"/>
        <w:numPr>
          <w:ilvl w:val="0"/>
          <w:numId w:val="13"/>
        </w:numPr>
        <w:tabs>
          <w:tab w:val="left" w:pos="836"/>
        </w:tabs>
        <w:ind w:right="938"/>
      </w:pPr>
      <w:r w:rsidRPr="001325B1">
        <w:rPr>
          <w:color w:val="002E5D"/>
        </w:rPr>
        <w:t>Auffordern von Beschäftigten mit entsprechenden Symptomen, das Betriebsgelände zu verlassen bzw. zuhause zu bleiben</w:t>
      </w:r>
    </w:p>
    <w:p w14:paraId="0ED3866A" w14:textId="77777777" w:rsidR="00BE11AD" w:rsidRPr="00C95C44" w:rsidRDefault="00F411E7" w:rsidP="00F72ABC">
      <w:pPr>
        <w:pStyle w:val="Listenabsatz"/>
        <w:numPr>
          <w:ilvl w:val="0"/>
          <w:numId w:val="13"/>
        </w:numPr>
        <w:tabs>
          <w:tab w:val="left" w:pos="836"/>
        </w:tabs>
        <w:ind w:right="938"/>
      </w:pPr>
      <w:r w:rsidRPr="001325B1">
        <w:rPr>
          <w:color w:val="002E5D"/>
        </w:rPr>
        <w:t>Aufforderung an die betroffenen Personen, sich umgehend an einen Arzt oder das Gesundheitsamt zu wenden</w:t>
      </w:r>
    </w:p>
    <w:p w14:paraId="63D84196" w14:textId="77777777" w:rsidR="00BE11AD" w:rsidRPr="00C95C44" w:rsidRDefault="00F411E7" w:rsidP="00F72ABC">
      <w:pPr>
        <w:pStyle w:val="Listenabsatz"/>
        <w:numPr>
          <w:ilvl w:val="0"/>
          <w:numId w:val="13"/>
        </w:numPr>
        <w:tabs>
          <w:tab w:val="left" w:pos="836"/>
        </w:tabs>
        <w:spacing w:line="247" w:lineRule="auto"/>
        <w:ind w:right="938"/>
      </w:pPr>
      <w:r w:rsidRPr="001325B1">
        <w:rPr>
          <w:color w:val="002E5D"/>
        </w:rPr>
        <w:t>Treffen von Regelungen im Rahmen der betrieblichen Pandemieplanung, um bei bestätigten Infektionen Personen zu ermitteln und zu informieren, bei denen durch den Kontakt mit der infizierten Person ebenfalls ein Infektionsrisiko</w:t>
      </w:r>
      <w:r w:rsidRPr="001325B1">
        <w:rPr>
          <w:color w:val="002E5D"/>
          <w:spacing w:val="-19"/>
        </w:rPr>
        <w:t xml:space="preserve"> </w:t>
      </w:r>
      <w:r w:rsidRPr="001325B1">
        <w:rPr>
          <w:color w:val="002E5D"/>
        </w:rPr>
        <w:t>besteht</w:t>
      </w:r>
    </w:p>
    <w:p w14:paraId="7A58F05B" w14:textId="45B6BB37" w:rsidR="00BE11AD" w:rsidRDefault="00BE11AD" w:rsidP="00F72ABC">
      <w:pPr>
        <w:pStyle w:val="Textkper"/>
        <w:ind w:right="938"/>
        <w:rPr>
          <w:szCs w:val="24"/>
        </w:rPr>
      </w:pPr>
    </w:p>
    <w:p w14:paraId="0E3904A6" w14:textId="77777777" w:rsidR="00FD52E3" w:rsidRPr="00FD52E3" w:rsidRDefault="00FD52E3" w:rsidP="00F72ABC">
      <w:pPr>
        <w:ind w:right="938"/>
        <w:rPr>
          <w:lang w:eastAsia="de-DE" w:bidi="ar-SA"/>
        </w:rPr>
      </w:pPr>
    </w:p>
    <w:p w14:paraId="4109BD3B" w14:textId="7909F5F4" w:rsidR="00BE11AD" w:rsidRDefault="00F411E7" w:rsidP="00F72ABC">
      <w:pPr>
        <w:pStyle w:val="Textkper"/>
        <w:ind w:right="938"/>
        <w:rPr>
          <w:b/>
          <w:color w:val="002E5D"/>
          <w:szCs w:val="24"/>
          <w:u w:val="thick"/>
        </w:rPr>
      </w:pPr>
      <w:r w:rsidRPr="00C95C44">
        <w:rPr>
          <w:b/>
          <w:color w:val="002E5D"/>
          <w:szCs w:val="24"/>
          <w:u w:val="thick"/>
        </w:rPr>
        <w:t>Weitere Maßnahmen:</w:t>
      </w:r>
    </w:p>
    <w:p w14:paraId="0E2D81A9" w14:textId="77777777" w:rsidR="00873257" w:rsidRPr="00873257" w:rsidRDefault="00873257" w:rsidP="00F72ABC">
      <w:pPr>
        <w:ind w:right="938"/>
        <w:rPr>
          <w:lang w:eastAsia="de-DE" w:bidi="ar-SA"/>
        </w:rPr>
      </w:pPr>
    </w:p>
    <w:p w14:paraId="2DAD691C" w14:textId="5B2C3814" w:rsidR="00BE11AD" w:rsidRPr="00C95C44" w:rsidRDefault="00873257" w:rsidP="00F72ABC">
      <w:pPr>
        <w:tabs>
          <w:tab w:val="left" w:pos="618"/>
        </w:tabs>
        <w:ind w:right="938"/>
      </w:pPr>
      <w:bookmarkStart w:id="13" w:name="Weitere_Maßnahmen:1"/>
      <w:bookmarkStart w:id="14" w:name="Weitere_Maßnahmen:"/>
      <w:bookmarkEnd w:id="13"/>
      <w:bookmarkEnd w:id="14"/>
      <w:r>
        <w:rPr>
          <w:b/>
          <w:color w:val="001F5F"/>
        </w:rPr>
        <w:t xml:space="preserve">4. </w:t>
      </w:r>
      <w:r w:rsidR="00F411E7" w:rsidRPr="00C95C44">
        <w:rPr>
          <w:b/>
          <w:color w:val="001F5F"/>
        </w:rPr>
        <w:t>Handhygiene</w:t>
      </w:r>
    </w:p>
    <w:p w14:paraId="70A6277E" w14:textId="77777777" w:rsidR="00BE11AD" w:rsidRPr="00C95C44" w:rsidRDefault="00F411E7" w:rsidP="00F72ABC">
      <w:pPr>
        <w:pStyle w:val="Listenabsatz"/>
        <w:numPr>
          <w:ilvl w:val="0"/>
          <w:numId w:val="14"/>
        </w:numPr>
        <w:tabs>
          <w:tab w:val="left" w:pos="836"/>
        </w:tabs>
        <w:ind w:right="938"/>
      </w:pPr>
      <w:bookmarkStart w:id="15" w:name="4._Handhygiene1"/>
      <w:bookmarkStart w:id="16" w:name="4._Handhygiene"/>
      <w:bookmarkEnd w:id="15"/>
      <w:bookmarkEnd w:id="16"/>
      <w:r w:rsidRPr="00873257">
        <w:rPr>
          <w:color w:val="002E5D"/>
        </w:rPr>
        <w:t xml:space="preserve">Aushang von Anleitungen zur Handhygiene </w:t>
      </w:r>
      <w:r w:rsidRPr="00873257">
        <w:rPr>
          <w:color w:val="002E5D"/>
          <w:spacing w:val="-3"/>
        </w:rPr>
        <w:t>(Infografiken unter</w:t>
      </w:r>
      <w:r w:rsidRPr="00873257">
        <w:rPr>
          <w:color w:val="0000FF"/>
          <w:spacing w:val="-3"/>
          <w:u w:val="single"/>
        </w:rPr>
        <w:t xml:space="preserve"> </w:t>
      </w:r>
      <w:hyperlink r:id="rId15" w:history="1">
        <w:r w:rsidRPr="00873257">
          <w:rPr>
            <w:color w:val="0000FF"/>
            <w:u w:val="single"/>
          </w:rPr>
          <w:t>https://www.infektionsschutz.de/mediathek/infografiken.html</w:t>
        </w:r>
      </w:hyperlink>
      <w:r w:rsidRPr="00C95C44">
        <w:t>)</w:t>
      </w:r>
    </w:p>
    <w:p w14:paraId="31460230" w14:textId="77777777" w:rsidR="00BE11AD" w:rsidRPr="00C95C44" w:rsidRDefault="00F411E7" w:rsidP="00F72ABC">
      <w:pPr>
        <w:pStyle w:val="Listenabsatz"/>
        <w:numPr>
          <w:ilvl w:val="0"/>
          <w:numId w:val="14"/>
        </w:numPr>
        <w:tabs>
          <w:tab w:val="left" w:pos="836"/>
        </w:tabs>
        <w:ind w:right="938"/>
      </w:pPr>
      <w:r w:rsidRPr="00873257">
        <w:rPr>
          <w:color w:val="002E5D"/>
        </w:rPr>
        <w:t xml:space="preserve">Bereitstellung von Spendern mit Desinfektionsmitteln zur </w:t>
      </w:r>
      <w:proofErr w:type="spellStart"/>
      <w:r w:rsidRPr="00873257">
        <w:rPr>
          <w:color w:val="002E5D"/>
        </w:rPr>
        <w:t>Handedesinfektion</w:t>
      </w:r>
      <w:proofErr w:type="spellEnd"/>
      <w:r w:rsidRPr="00873257">
        <w:rPr>
          <w:color w:val="002E5D"/>
        </w:rPr>
        <w:t xml:space="preserve"> in rückwärtigen Bereichen</w:t>
      </w:r>
      <w:r w:rsidRPr="00873257">
        <w:rPr>
          <w:color w:val="002E5D"/>
          <w:spacing w:val="-6"/>
        </w:rPr>
        <w:t xml:space="preserve"> </w:t>
      </w:r>
      <w:r w:rsidRPr="00873257">
        <w:rPr>
          <w:color w:val="002E5D"/>
        </w:rPr>
        <w:t>(Pausenraum/Lager)</w:t>
      </w:r>
    </w:p>
    <w:p w14:paraId="65CEB730" w14:textId="77777777" w:rsidR="00BE11AD" w:rsidRPr="00C95C44" w:rsidRDefault="00F411E7" w:rsidP="00F72ABC">
      <w:pPr>
        <w:pStyle w:val="Listenabsatz"/>
        <w:numPr>
          <w:ilvl w:val="0"/>
          <w:numId w:val="14"/>
        </w:numPr>
        <w:tabs>
          <w:tab w:val="left" w:pos="836"/>
        </w:tabs>
        <w:ind w:right="938"/>
      </w:pPr>
      <w:r w:rsidRPr="00873257">
        <w:rPr>
          <w:color w:val="002E5D"/>
        </w:rPr>
        <w:t>Unterweisung der Mitarbeiter zur Handhygiene und Schulung der Mitarbeiter zur richtigen Nutzung und Entsorgung von</w:t>
      </w:r>
      <w:r w:rsidRPr="00873257">
        <w:rPr>
          <w:color w:val="002E5D"/>
          <w:spacing w:val="-5"/>
        </w:rPr>
        <w:t xml:space="preserve"> </w:t>
      </w:r>
      <w:r w:rsidRPr="00873257">
        <w:rPr>
          <w:color w:val="002E5D"/>
        </w:rPr>
        <w:t>Einweghandschuhen</w:t>
      </w:r>
    </w:p>
    <w:p w14:paraId="46569EC7" w14:textId="77777777" w:rsidR="00BE11AD" w:rsidRPr="00C95C44" w:rsidRDefault="00F411E7" w:rsidP="00F72ABC">
      <w:pPr>
        <w:pStyle w:val="Listenabsatz"/>
        <w:numPr>
          <w:ilvl w:val="0"/>
          <w:numId w:val="14"/>
        </w:numPr>
        <w:tabs>
          <w:tab w:val="left" w:pos="836"/>
        </w:tabs>
        <w:ind w:right="938"/>
      </w:pPr>
      <w:r w:rsidRPr="00873257">
        <w:rPr>
          <w:color w:val="002E5D"/>
        </w:rPr>
        <w:t>Bereitstellung von hautschonender</w:t>
      </w:r>
      <w:r w:rsidRPr="00873257">
        <w:rPr>
          <w:color w:val="002E5D"/>
          <w:spacing w:val="4"/>
        </w:rPr>
        <w:t xml:space="preserve"> </w:t>
      </w:r>
      <w:r w:rsidRPr="00873257">
        <w:rPr>
          <w:color w:val="002E5D"/>
        </w:rPr>
        <w:t>Seife</w:t>
      </w:r>
    </w:p>
    <w:p w14:paraId="0416192E" w14:textId="77777777" w:rsidR="00BE11AD" w:rsidRPr="00C95C44" w:rsidRDefault="00F411E7" w:rsidP="00F72ABC">
      <w:pPr>
        <w:pStyle w:val="Listenabsatz"/>
        <w:numPr>
          <w:ilvl w:val="0"/>
          <w:numId w:val="14"/>
        </w:numPr>
        <w:tabs>
          <w:tab w:val="left" w:pos="836"/>
        </w:tabs>
        <w:ind w:right="938"/>
      </w:pPr>
      <w:r w:rsidRPr="00873257">
        <w:rPr>
          <w:color w:val="002E5D"/>
        </w:rPr>
        <w:t>Bereitstellung von Papierhandtüchern zur Einmalbenutzung (keine</w:t>
      </w:r>
      <w:r w:rsidRPr="00873257">
        <w:rPr>
          <w:color w:val="002E5D"/>
          <w:spacing w:val="-5"/>
        </w:rPr>
        <w:t xml:space="preserve"> </w:t>
      </w:r>
      <w:r w:rsidRPr="00873257">
        <w:rPr>
          <w:color w:val="002E5D"/>
        </w:rPr>
        <w:t>Handtrockner)</w:t>
      </w:r>
    </w:p>
    <w:p w14:paraId="5ED0A7DD" w14:textId="77777777" w:rsidR="00BE11AD" w:rsidRPr="00C95C44" w:rsidRDefault="00F411E7" w:rsidP="00F72ABC">
      <w:pPr>
        <w:pStyle w:val="Listenabsatz"/>
        <w:numPr>
          <w:ilvl w:val="0"/>
          <w:numId w:val="14"/>
        </w:numPr>
        <w:tabs>
          <w:tab w:val="left" w:pos="836"/>
        </w:tabs>
        <w:ind w:right="938"/>
      </w:pPr>
      <w:r w:rsidRPr="00873257">
        <w:rPr>
          <w:color w:val="002E5D"/>
        </w:rPr>
        <w:t>Hinweis auf</w:t>
      </w:r>
      <w:r w:rsidRPr="00873257">
        <w:rPr>
          <w:color w:val="002E5D"/>
          <w:spacing w:val="2"/>
        </w:rPr>
        <w:t xml:space="preserve"> </w:t>
      </w:r>
      <w:r w:rsidRPr="00873257">
        <w:rPr>
          <w:color w:val="002E5D"/>
          <w:spacing w:val="-3"/>
        </w:rPr>
        <w:t>Hautpflege</w:t>
      </w:r>
    </w:p>
    <w:p w14:paraId="05C4C54C" w14:textId="77777777" w:rsidR="00BE11AD" w:rsidRPr="00C95C44" w:rsidRDefault="00F411E7" w:rsidP="00F72ABC">
      <w:pPr>
        <w:pStyle w:val="Listenabsatz"/>
        <w:numPr>
          <w:ilvl w:val="0"/>
          <w:numId w:val="14"/>
        </w:numPr>
        <w:tabs>
          <w:tab w:val="left" w:pos="836"/>
        </w:tabs>
        <w:ind w:right="938"/>
      </w:pPr>
      <w:r w:rsidRPr="00873257">
        <w:rPr>
          <w:color w:val="002E5D"/>
        </w:rPr>
        <w:t>Bereitstellung von</w:t>
      </w:r>
      <w:r w:rsidRPr="00873257">
        <w:rPr>
          <w:color w:val="002E5D"/>
          <w:spacing w:val="2"/>
        </w:rPr>
        <w:t xml:space="preserve"> </w:t>
      </w:r>
      <w:r w:rsidRPr="00873257">
        <w:rPr>
          <w:color w:val="002E5D"/>
        </w:rPr>
        <w:t>Einweghandschuhen</w:t>
      </w:r>
    </w:p>
    <w:p w14:paraId="68D19952" w14:textId="3C741BB6" w:rsidR="00BE11AD" w:rsidRDefault="00BE11AD" w:rsidP="00F72ABC">
      <w:pPr>
        <w:pStyle w:val="Textkper"/>
        <w:ind w:right="938"/>
        <w:rPr>
          <w:szCs w:val="24"/>
        </w:rPr>
      </w:pPr>
    </w:p>
    <w:p w14:paraId="4D57F2ED" w14:textId="77777777" w:rsidR="00FD52E3" w:rsidRPr="00FD52E3" w:rsidRDefault="00FD52E3" w:rsidP="00F72ABC">
      <w:pPr>
        <w:ind w:right="938"/>
        <w:rPr>
          <w:lang w:eastAsia="de-DE" w:bidi="ar-SA"/>
        </w:rPr>
      </w:pPr>
    </w:p>
    <w:p w14:paraId="4BF3DF24" w14:textId="6F1B8B29" w:rsidR="00BE11AD" w:rsidRPr="00C95C44" w:rsidRDefault="00873257" w:rsidP="00F72ABC">
      <w:pPr>
        <w:pStyle w:val="berschrift2"/>
        <w:numPr>
          <w:ilvl w:val="0"/>
          <w:numId w:val="0"/>
        </w:numPr>
        <w:tabs>
          <w:tab w:val="left" w:pos="618"/>
        </w:tabs>
        <w:ind w:right="938"/>
        <w:rPr>
          <w:bCs w:val="0"/>
          <w:szCs w:val="24"/>
        </w:rPr>
      </w:pPr>
      <w:r>
        <w:rPr>
          <w:bCs w:val="0"/>
          <w:color w:val="001F5F"/>
          <w:sz w:val="22"/>
          <w:szCs w:val="24"/>
        </w:rPr>
        <w:t xml:space="preserve">5. </w:t>
      </w:r>
      <w:r w:rsidR="00F411E7" w:rsidRPr="00C95C44">
        <w:rPr>
          <w:bCs w:val="0"/>
          <w:color w:val="001F5F"/>
          <w:sz w:val="22"/>
          <w:szCs w:val="24"/>
        </w:rPr>
        <w:t>Steuerung und Reglementierung des Mitarbeiter-</w:t>
      </w:r>
      <w:r w:rsidR="00F411E7" w:rsidRPr="00C95C44">
        <w:rPr>
          <w:bCs w:val="0"/>
          <w:color w:val="001F5F"/>
          <w:spacing w:val="-53"/>
          <w:sz w:val="22"/>
          <w:szCs w:val="24"/>
        </w:rPr>
        <w:t xml:space="preserve"> </w:t>
      </w:r>
      <w:r w:rsidR="00F411E7" w:rsidRPr="00C95C44">
        <w:rPr>
          <w:bCs w:val="0"/>
          <w:color w:val="001F5F"/>
          <w:spacing w:val="-2"/>
          <w:sz w:val="22"/>
          <w:szCs w:val="24"/>
        </w:rPr>
        <w:t>und</w:t>
      </w:r>
      <w:bookmarkStart w:id="17" w:name="5._Steuerung_und_Reglementierung_des_Mit"/>
      <w:bookmarkEnd w:id="17"/>
      <w:r w:rsidR="00F411E7" w:rsidRPr="00C95C44">
        <w:rPr>
          <w:bCs w:val="0"/>
          <w:color w:val="001F5F"/>
          <w:spacing w:val="-2"/>
          <w:sz w:val="22"/>
          <w:szCs w:val="24"/>
        </w:rPr>
        <w:t xml:space="preserve"> </w:t>
      </w:r>
      <w:r w:rsidR="00F411E7" w:rsidRPr="00C95C44">
        <w:rPr>
          <w:bCs w:val="0"/>
          <w:color w:val="001F5F"/>
          <w:sz w:val="22"/>
          <w:szCs w:val="24"/>
        </w:rPr>
        <w:t>Kundenverkehrs</w:t>
      </w:r>
    </w:p>
    <w:p w14:paraId="65C447AF" w14:textId="77777777" w:rsidR="00BE11AD" w:rsidRPr="00C95C44" w:rsidRDefault="00F411E7" w:rsidP="00F72ABC">
      <w:pPr>
        <w:pStyle w:val="Listenabsatz"/>
        <w:numPr>
          <w:ilvl w:val="0"/>
          <w:numId w:val="15"/>
        </w:numPr>
        <w:tabs>
          <w:tab w:val="left" w:pos="836"/>
        </w:tabs>
        <w:ind w:right="938"/>
      </w:pPr>
      <w:r w:rsidRPr="00873257">
        <w:rPr>
          <w:color w:val="002E5D"/>
        </w:rPr>
        <w:t>Anbringen von Bodenmarkierungen vor Empfangs- und Informationsschaltern und in Wartebereichen</w:t>
      </w:r>
    </w:p>
    <w:p w14:paraId="35FEFC16" w14:textId="77777777" w:rsidR="00BE11AD" w:rsidRPr="00C95C44" w:rsidRDefault="00F411E7" w:rsidP="00F72ABC">
      <w:pPr>
        <w:pStyle w:val="Listenabsatz"/>
        <w:numPr>
          <w:ilvl w:val="0"/>
          <w:numId w:val="15"/>
        </w:numPr>
        <w:tabs>
          <w:tab w:val="left" w:pos="836"/>
        </w:tabs>
        <w:ind w:right="938"/>
      </w:pPr>
      <w:r w:rsidRPr="00873257">
        <w:rPr>
          <w:color w:val="002E5D"/>
        </w:rPr>
        <w:t>Erstellung eines eigenen Parkplatzkonzepts (siehe</w:t>
      </w:r>
      <w:r w:rsidRPr="00873257">
        <w:rPr>
          <w:color w:val="0000FF"/>
        </w:rPr>
        <w:t xml:space="preserve"> </w:t>
      </w:r>
      <w:r w:rsidRPr="00873257">
        <w:rPr>
          <w:color w:val="0000FF"/>
          <w:u w:val="single"/>
        </w:rPr>
        <w:t>https://www.ihk- nuernberg.de/</w:t>
      </w:r>
      <w:proofErr w:type="spellStart"/>
      <w:r w:rsidRPr="00873257">
        <w:rPr>
          <w:color w:val="0000FF"/>
          <w:u w:val="single"/>
        </w:rPr>
        <w:t>parkplatzkonzept</w:t>
      </w:r>
      <w:proofErr w:type="spellEnd"/>
    </w:p>
    <w:p w14:paraId="1219A6F8" w14:textId="77777777" w:rsidR="00BE11AD" w:rsidRPr="00C95C44" w:rsidRDefault="00F411E7" w:rsidP="00F72ABC">
      <w:pPr>
        <w:pStyle w:val="Listenabsatz"/>
        <w:numPr>
          <w:ilvl w:val="0"/>
          <w:numId w:val="15"/>
        </w:numPr>
        <w:tabs>
          <w:tab w:val="left" w:pos="836"/>
        </w:tabs>
        <w:ind w:right="938"/>
      </w:pPr>
      <w:r w:rsidRPr="00873257">
        <w:rPr>
          <w:color w:val="002E5D"/>
        </w:rPr>
        <w:t>wenn möglich, einen getrennten Ein- und Ausgang einrichten, um direkten, entgegenkommenden Kontakt zwischen den Kunden zu</w:t>
      </w:r>
      <w:r w:rsidRPr="00873257">
        <w:rPr>
          <w:color w:val="002E5D"/>
          <w:spacing w:val="-11"/>
        </w:rPr>
        <w:t xml:space="preserve"> </w:t>
      </w:r>
      <w:r w:rsidRPr="00873257">
        <w:rPr>
          <w:color w:val="002E5D"/>
        </w:rPr>
        <w:t>vermeiden</w:t>
      </w:r>
    </w:p>
    <w:p w14:paraId="7D273CCD" w14:textId="77777777" w:rsidR="00BE11AD" w:rsidRPr="00C95C44" w:rsidRDefault="00F411E7" w:rsidP="00F72ABC">
      <w:pPr>
        <w:pStyle w:val="Listenabsatz"/>
        <w:numPr>
          <w:ilvl w:val="0"/>
          <w:numId w:val="15"/>
        </w:numPr>
        <w:tabs>
          <w:tab w:val="left" w:pos="836"/>
        </w:tabs>
        <w:ind w:right="938"/>
      </w:pPr>
      <w:r w:rsidRPr="00873257">
        <w:rPr>
          <w:color w:val="002E5D"/>
        </w:rPr>
        <w:t>Steuerung von Eintritt und Austritt durch Personal und Kunden, wenn nur eine Eingangstür vorhanden ist</w:t>
      </w:r>
    </w:p>
    <w:p w14:paraId="655473F7" w14:textId="77777777" w:rsidR="00BE11AD" w:rsidRPr="00C95C44" w:rsidRDefault="00F411E7" w:rsidP="00F72ABC">
      <w:pPr>
        <w:pStyle w:val="Listenabsatz"/>
        <w:numPr>
          <w:ilvl w:val="0"/>
          <w:numId w:val="15"/>
        </w:numPr>
        <w:tabs>
          <w:tab w:val="left" w:pos="836"/>
        </w:tabs>
        <w:ind w:right="938"/>
      </w:pPr>
      <w:r w:rsidRPr="00873257">
        <w:rPr>
          <w:color w:val="002E5D"/>
        </w:rPr>
        <w:t>in kleinen Betrieben Sichtkontrolle der maximalen Besucherzahlen und ggf. Abschließen der</w:t>
      </w:r>
      <w:r w:rsidRPr="00873257">
        <w:rPr>
          <w:color w:val="002E5D"/>
          <w:spacing w:val="1"/>
        </w:rPr>
        <w:t xml:space="preserve"> </w:t>
      </w:r>
      <w:r w:rsidRPr="00873257">
        <w:rPr>
          <w:color w:val="002E5D"/>
        </w:rPr>
        <w:t>Eingangstür</w:t>
      </w:r>
    </w:p>
    <w:p w14:paraId="73F1AF5B" w14:textId="77777777" w:rsidR="00BE11AD" w:rsidRPr="00C95C44" w:rsidRDefault="00F411E7" w:rsidP="00F72ABC">
      <w:pPr>
        <w:pStyle w:val="Listenabsatz"/>
        <w:numPr>
          <w:ilvl w:val="0"/>
          <w:numId w:val="15"/>
        </w:numPr>
        <w:tabs>
          <w:tab w:val="left" w:pos="836"/>
        </w:tabs>
        <w:ind w:right="938"/>
      </w:pPr>
      <w:r w:rsidRPr="00873257">
        <w:rPr>
          <w:color w:val="002E5D"/>
        </w:rPr>
        <w:t xml:space="preserve">Bei Abholung von Waren ("Click &amp; </w:t>
      </w:r>
      <w:proofErr w:type="spellStart"/>
      <w:r w:rsidRPr="00873257">
        <w:rPr>
          <w:color w:val="002E5D"/>
        </w:rPr>
        <w:t>Collect</w:t>
      </w:r>
      <w:proofErr w:type="spellEnd"/>
      <w:r w:rsidRPr="00873257">
        <w:rPr>
          <w:color w:val="002E5D"/>
        </w:rPr>
        <w:t>"): Festlegung von Terminen und Zeitfenstern, um Warteschlangen zu</w:t>
      </w:r>
      <w:r w:rsidRPr="00873257">
        <w:rPr>
          <w:color w:val="002E5D"/>
          <w:spacing w:val="-6"/>
        </w:rPr>
        <w:t xml:space="preserve"> </w:t>
      </w:r>
      <w:r w:rsidRPr="00873257">
        <w:rPr>
          <w:color w:val="002E5D"/>
        </w:rPr>
        <w:t>vermeiden</w:t>
      </w:r>
    </w:p>
    <w:p w14:paraId="19E13417" w14:textId="420F57D2" w:rsidR="00BE11AD" w:rsidRDefault="00BE11AD" w:rsidP="00F72ABC">
      <w:pPr>
        <w:tabs>
          <w:tab w:val="left" w:pos="836"/>
        </w:tabs>
        <w:ind w:right="938"/>
        <w:rPr>
          <w:szCs w:val="24"/>
        </w:rPr>
      </w:pPr>
    </w:p>
    <w:p w14:paraId="61A8F871" w14:textId="77777777" w:rsidR="00FD52E3" w:rsidRPr="00C95C44" w:rsidRDefault="00FD52E3" w:rsidP="00F72ABC">
      <w:pPr>
        <w:tabs>
          <w:tab w:val="left" w:pos="836"/>
        </w:tabs>
        <w:ind w:right="938"/>
        <w:rPr>
          <w:szCs w:val="24"/>
        </w:rPr>
      </w:pPr>
    </w:p>
    <w:p w14:paraId="6F981DE9" w14:textId="06E2C9B7" w:rsidR="00BE11AD" w:rsidRPr="00C95C44" w:rsidRDefault="00873257" w:rsidP="00F72ABC">
      <w:pPr>
        <w:pStyle w:val="berschrift2"/>
        <w:numPr>
          <w:ilvl w:val="0"/>
          <w:numId w:val="0"/>
        </w:numPr>
        <w:tabs>
          <w:tab w:val="left" w:pos="617"/>
          <w:tab w:val="left" w:pos="1235"/>
        </w:tabs>
        <w:ind w:right="938"/>
        <w:rPr>
          <w:bCs w:val="0"/>
          <w:szCs w:val="24"/>
        </w:rPr>
      </w:pPr>
      <w:bookmarkStart w:id="18" w:name="6._Arbeitsplatzgestaltung_und_Homeoffice"/>
      <w:bookmarkEnd w:id="18"/>
      <w:r>
        <w:rPr>
          <w:bCs w:val="0"/>
          <w:color w:val="001F5F"/>
          <w:sz w:val="22"/>
          <w:szCs w:val="24"/>
        </w:rPr>
        <w:t xml:space="preserve">6. </w:t>
      </w:r>
      <w:r w:rsidR="00F411E7" w:rsidRPr="00C95C44">
        <w:rPr>
          <w:bCs w:val="0"/>
          <w:color w:val="001F5F"/>
          <w:sz w:val="22"/>
          <w:szCs w:val="24"/>
        </w:rPr>
        <w:t>Arbeitsplatzgestaltung und Homeoffice</w:t>
      </w:r>
    </w:p>
    <w:p w14:paraId="39C05F64" w14:textId="77777777" w:rsidR="00BE11AD" w:rsidRPr="00C95C44" w:rsidRDefault="00F411E7" w:rsidP="00F72ABC">
      <w:pPr>
        <w:pStyle w:val="Listenabsatz"/>
        <w:numPr>
          <w:ilvl w:val="0"/>
          <w:numId w:val="16"/>
        </w:numPr>
        <w:tabs>
          <w:tab w:val="left" w:pos="836"/>
        </w:tabs>
        <w:ind w:right="938"/>
      </w:pPr>
      <w:r w:rsidRPr="00873257">
        <w:rPr>
          <w:color w:val="002E5D"/>
        </w:rPr>
        <w:t>Arbeitsplätze so gestalten, dass Mitarbeiter/-innen ausreichend Abstand zu anderen Personen halten können (mind. 1,5</w:t>
      </w:r>
      <w:r w:rsidRPr="00873257">
        <w:rPr>
          <w:color w:val="002E5D"/>
          <w:spacing w:val="-14"/>
        </w:rPr>
        <w:t xml:space="preserve"> </w:t>
      </w:r>
      <w:r w:rsidRPr="00873257">
        <w:rPr>
          <w:color w:val="002E5D"/>
        </w:rPr>
        <w:t>m)</w:t>
      </w:r>
    </w:p>
    <w:p w14:paraId="241860F6" w14:textId="77777777" w:rsidR="00BE11AD" w:rsidRPr="00C95C44" w:rsidRDefault="00F411E7" w:rsidP="00F72ABC">
      <w:pPr>
        <w:pStyle w:val="Listenabsatz"/>
        <w:numPr>
          <w:ilvl w:val="0"/>
          <w:numId w:val="16"/>
        </w:numPr>
        <w:tabs>
          <w:tab w:val="left" w:pos="836"/>
          <w:tab w:val="left" w:pos="1672"/>
        </w:tabs>
        <w:ind w:right="938"/>
      </w:pPr>
      <w:r w:rsidRPr="00873257">
        <w:rPr>
          <w:color w:val="002E5D"/>
        </w:rPr>
        <w:t>Installation von transparenten Abtrennungen im Kunden- und</w:t>
      </w:r>
      <w:r w:rsidRPr="00873257">
        <w:rPr>
          <w:color w:val="002E5D"/>
          <w:spacing w:val="-10"/>
        </w:rPr>
        <w:t xml:space="preserve"> </w:t>
      </w:r>
      <w:r w:rsidRPr="00873257">
        <w:rPr>
          <w:color w:val="002E5D"/>
        </w:rPr>
        <w:t>Empfangsbereich</w:t>
      </w:r>
    </w:p>
    <w:p w14:paraId="32095403" w14:textId="2A4FE922" w:rsidR="00FD5615" w:rsidRPr="00873257" w:rsidRDefault="00F411E7" w:rsidP="00F72ABC">
      <w:pPr>
        <w:pStyle w:val="Listenabsatz"/>
        <w:numPr>
          <w:ilvl w:val="0"/>
          <w:numId w:val="16"/>
        </w:numPr>
        <w:tabs>
          <w:tab w:val="left" w:pos="836"/>
          <w:tab w:val="left" w:pos="1672"/>
        </w:tabs>
        <w:ind w:right="938"/>
        <w:rPr>
          <w:color w:val="002E5D"/>
          <w:lang w:eastAsia="zh-CN" w:bidi="hi-IN"/>
        </w:rPr>
      </w:pPr>
      <w:r w:rsidRPr="00873257">
        <w:rPr>
          <w:color w:val="002E5D"/>
        </w:rPr>
        <w:t>Büroarbeit nach Möglichkeit im Homeoffice</w:t>
      </w:r>
      <w:r w:rsidRPr="00873257">
        <w:rPr>
          <w:color w:val="002E5D"/>
          <w:spacing w:val="-5"/>
        </w:rPr>
        <w:t xml:space="preserve"> </w:t>
      </w:r>
      <w:r w:rsidRPr="00873257">
        <w:rPr>
          <w:color w:val="002E5D"/>
        </w:rPr>
        <w:t>ausführen</w:t>
      </w:r>
      <w:r w:rsidR="00FD5615" w:rsidRPr="00873257">
        <w:rPr>
          <w:color w:val="002E5D"/>
        </w:rPr>
        <w:t xml:space="preserve"> (Homeofficepflicht)</w:t>
      </w:r>
    </w:p>
    <w:p w14:paraId="51775344" w14:textId="77777777" w:rsidR="00BE11AD" w:rsidRPr="00C95C44" w:rsidRDefault="00F411E7" w:rsidP="00F72ABC">
      <w:pPr>
        <w:pStyle w:val="Listenabsatz"/>
        <w:numPr>
          <w:ilvl w:val="0"/>
          <w:numId w:val="16"/>
        </w:numPr>
        <w:tabs>
          <w:tab w:val="left" w:pos="836"/>
          <w:tab w:val="left" w:pos="1672"/>
        </w:tabs>
        <w:ind w:right="938"/>
      </w:pPr>
      <w:r w:rsidRPr="00873257">
        <w:rPr>
          <w:color w:val="002E5D"/>
        </w:rPr>
        <w:t>Nutzung freier</w:t>
      </w:r>
      <w:r w:rsidRPr="00873257">
        <w:rPr>
          <w:color w:val="002E5D"/>
          <w:spacing w:val="-2"/>
        </w:rPr>
        <w:t xml:space="preserve"> </w:t>
      </w:r>
      <w:r w:rsidRPr="00873257">
        <w:rPr>
          <w:color w:val="002E5D"/>
        </w:rPr>
        <w:t>Raumkapazitäten</w:t>
      </w:r>
    </w:p>
    <w:p w14:paraId="69C22687" w14:textId="77777777" w:rsidR="00BE11AD" w:rsidRPr="00C95C44" w:rsidRDefault="00F411E7" w:rsidP="00F72ABC">
      <w:pPr>
        <w:pStyle w:val="Listenabsatz"/>
        <w:numPr>
          <w:ilvl w:val="0"/>
          <w:numId w:val="16"/>
        </w:numPr>
        <w:tabs>
          <w:tab w:val="left" w:pos="836"/>
          <w:tab w:val="left" w:pos="1672"/>
        </w:tabs>
        <w:ind w:right="938"/>
      </w:pPr>
      <w:r w:rsidRPr="00873257">
        <w:rPr>
          <w:color w:val="002E5D"/>
        </w:rPr>
        <w:t>Vermeidung von Mehrfachbelegungen von</w:t>
      </w:r>
      <w:r w:rsidRPr="00873257">
        <w:rPr>
          <w:color w:val="002E5D"/>
          <w:spacing w:val="1"/>
        </w:rPr>
        <w:t xml:space="preserve"> </w:t>
      </w:r>
      <w:r w:rsidRPr="00873257">
        <w:rPr>
          <w:color w:val="002E5D"/>
        </w:rPr>
        <w:t>Räumen</w:t>
      </w:r>
    </w:p>
    <w:p w14:paraId="584CE62D" w14:textId="77777777" w:rsidR="00BE11AD" w:rsidRPr="00C95C44" w:rsidRDefault="00F411E7" w:rsidP="00F72ABC">
      <w:pPr>
        <w:pStyle w:val="Listenabsatz"/>
        <w:numPr>
          <w:ilvl w:val="0"/>
          <w:numId w:val="16"/>
        </w:numPr>
        <w:tabs>
          <w:tab w:val="left" w:pos="836"/>
          <w:tab w:val="left" w:pos="1672"/>
        </w:tabs>
        <w:ind w:right="938"/>
      </w:pPr>
      <w:r w:rsidRPr="00873257">
        <w:rPr>
          <w:color w:val="002E5D"/>
        </w:rPr>
        <w:t>Personenbezogene Verwendung von Werkzeugen und</w:t>
      </w:r>
      <w:r w:rsidRPr="00873257">
        <w:rPr>
          <w:color w:val="002E5D"/>
          <w:spacing w:val="-2"/>
        </w:rPr>
        <w:t xml:space="preserve"> </w:t>
      </w:r>
      <w:r w:rsidRPr="00873257">
        <w:rPr>
          <w:color w:val="002E5D"/>
        </w:rPr>
        <w:t>Arbeitsmitteln</w:t>
      </w:r>
    </w:p>
    <w:p w14:paraId="7B7ACAA4" w14:textId="35D242F5" w:rsidR="00BE11AD" w:rsidRPr="00F72ABC" w:rsidRDefault="00F411E7" w:rsidP="00F72ABC">
      <w:pPr>
        <w:pStyle w:val="Listenabsatz"/>
        <w:widowControl/>
        <w:numPr>
          <w:ilvl w:val="0"/>
          <w:numId w:val="16"/>
        </w:numPr>
        <w:tabs>
          <w:tab w:val="left" w:pos="836"/>
          <w:tab w:val="left" w:pos="1672"/>
        </w:tabs>
        <w:autoSpaceDE/>
        <w:autoSpaceDN/>
        <w:adjustRightInd/>
        <w:spacing w:after="160" w:line="259" w:lineRule="auto"/>
        <w:ind w:right="938"/>
      </w:pPr>
      <w:r w:rsidRPr="00F72ABC">
        <w:rPr>
          <w:color w:val="002E5D"/>
        </w:rPr>
        <w:t>Bereitstellung von</w:t>
      </w:r>
      <w:r w:rsidRPr="00F72ABC">
        <w:rPr>
          <w:color w:val="002E5D"/>
          <w:spacing w:val="2"/>
        </w:rPr>
        <w:t xml:space="preserve"> </w:t>
      </w:r>
      <w:r w:rsidRPr="00F72ABC">
        <w:rPr>
          <w:color w:val="002E5D"/>
        </w:rPr>
        <w:t>Schutzhandschuhen</w:t>
      </w:r>
      <w:r w:rsidR="00873257" w:rsidRPr="00F72ABC">
        <w:br w:type="page"/>
      </w:r>
    </w:p>
    <w:p w14:paraId="4A5202F0" w14:textId="39B57580" w:rsidR="00BE11AD" w:rsidRPr="00C95C44" w:rsidRDefault="00873257" w:rsidP="00F72ABC">
      <w:pPr>
        <w:pStyle w:val="berschrift2"/>
        <w:numPr>
          <w:ilvl w:val="0"/>
          <w:numId w:val="0"/>
        </w:numPr>
        <w:tabs>
          <w:tab w:val="left" w:pos="617"/>
          <w:tab w:val="left" w:pos="1235"/>
        </w:tabs>
        <w:ind w:right="938"/>
        <w:rPr>
          <w:bCs w:val="0"/>
          <w:szCs w:val="24"/>
        </w:rPr>
      </w:pPr>
      <w:bookmarkStart w:id="19" w:name="7._Dienstreisen_und_Meetings1"/>
      <w:bookmarkStart w:id="20" w:name="7._Dienstreisen_und_Meetings"/>
      <w:bookmarkEnd w:id="19"/>
      <w:bookmarkEnd w:id="20"/>
      <w:r>
        <w:rPr>
          <w:bCs w:val="0"/>
          <w:color w:val="001F5F"/>
          <w:sz w:val="22"/>
          <w:szCs w:val="24"/>
        </w:rPr>
        <w:lastRenderedPageBreak/>
        <w:t xml:space="preserve">7. </w:t>
      </w:r>
      <w:r w:rsidR="00F411E7" w:rsidRPr="00C95C44">
        <w:rPr>
          <w:bCs w:val="0"/>
          <w:color w:val="001F5F"/>
          <w:sz w:val="22"/>
          <w:szCs w:val="24"/>
        </w:rPr>
        <w:t>Dienstreisen und</w:t>
      </w:r>
      <w:r w:rsidR="00F411E7" w:rsidRPr="00C95C44">
        <w:rPr>
          <w:bCs w:val="0"/>
          <w:color w:val="001F5F"/>
          <w:spacing w:val="-4"/>
          <w:sz w:val="22"/>
          <w:szCs w:val="24"/>
        </w:rPr>
        <w:t xml:space="preserve"> </w:t>
      </w:r>
      <w:r w:rsidR="00F411E7" w:rsidRPr="00C95C44">
        <w:rPr>
          <w:bCs w:val="0"/>
          <w:color w:val="001F5F"/>
          <w:sz w:val="22"/>
          <w:szCs w:val="24"/>
        </w:rPr>
        <w:t>Meetings</w:t>
      </w:r>
    </w:p>
    <w:p w14:paraId="47477B71" w14:textId="77777777" w:rsidR="00BE11AD" w:rsidRPr="00C95C44" w:rsidRDefault="00F411E7" w:rsidP="00F72ABC">
      <w:pPr>
        <w:pStyle w:val="Listenabsatz"/>
        <w:numPr>
          <w:ilvl w:val="0"/>
          <w:numId w:val="17"/>
        </w:numPr>
        <w:tabs>
          <w:tab w:val="left" w:pos="836"/>
          <w:tab w:val="left" w:pos="1672"/>
        </w:tabs>
        <w:ind w:right="938"/>
      </w:pPr>
      <w:r w:rsidRPr="00873257">
        <w:rPr>
          <w:color w:val="002E5D"/>
        </w:rPr>
        <w:t>Reduzierung von Dienstreisen und Präsenzveranstaltungen auf ein</w:t>
      </w:r>
      <w:r w:rsidRPr="00873257">
        <w:rPr>
          <w:color w:val="002E5D"/>
          <w:spacing w:val="-4"/>
        </w:rPr>
        <w:t xml:space="preserve"> </w:t>
      </w:r>
      <w:r w:rsidRPr="00873257">
        <w:rPr>
          <w:color w:val="002E5D"/>
        </w:rPr>
        <w:t>Minimum</w:t>
      </w:r>
    </w:p>
    <w:p w14:paraId="1C57781E" w14:textId="77777777" w:rsidR="00BE11AD" w:rsidRPr="00C95C44" w:rsidRDefault="00F411E7" w:rsidP="00F72ABC">
      <w:pPr>
        <w:pStyle w:val="Listenabsatz"/>
        <w:numPr>
          <w:ilvl w:val="0"/>
          <w:numId w:val="17"/>
        </w:numPr>
        <w:tabs>
          <w:tab w:val="left" w:pos="836"/>
          <w:tab w:val="left" w:pos="1672"/>
        </w:tabs>
        <w:ind w:right="938"/>
      </w:pPr>
      <w:r w:rsidRPr="00873257">
        <w:rPr>
          <w:color w:val="002E5D"/>
        </w:rPr>
        <w:t xml:space="preserve">Zurverfügungstellung technischer Alternativen </w:t>
      </w:r>
      <w:r w:rsidRPr="00873257">
        <w:rPr>
          <w:color w:val="002E5D"/>
          <w:spacing w:val="-2"/>
        </w:rPr>
        <w:t xml:space="preserve">wie </w:t>
      </w:r>
      <w:r w:rsidRPr="00873257">
        <w:rPr>
          <w:color w:val="002E5D"/>
        </w:rPr>
        <w:t>Telefon- oder</w:t>
      </w:r>
      <w:r w:rsidRPr="00873257">
        <w:rPr>
          <w:color w:val="002E5D"/>
          <w:spacing w:val="-6"/>
        </w:rPr>
        <w:t xml:space="preserve"> </w:t>
      </w:r>
      <w:r w:rsidRPr="00873257">
        <w:rPr>
          <w:color w:val="002E5D"/>
        </w:rPr>
        <w:t>Videokonferenzen</w:t>
      </w:r>
    </w:p>
    <w:p w14:paraId="62A7D71C" w14:textId="41D4A802" w:rsidR="00BE11AD" w:rsidRPr="00C95C44" w:rsidRDefault="00F411E7" w:rsidP="00A41DA2">
      <w:pPr>
        <w:pStyle w:val="Listenabsatz"/>
        <w:numPr>
          <w:ilvl w:val="0"/>
          <w:numId w:val="17"/>
        </w:numPr>
        <w:tabs>
          <w:tab w:val="left" w:pos="836"/>
        </w:tabs>
        <w:ind w:right="938"/>
      </w:pPr>
      <w:r w:rsidRPr="00873257">
        <w:rPr>
          <w:color w:val="002E5D"/>
        </w:rPr>
        <w:t>Bei unbedingt notwendigen Präsenzveranstaltungen Sicherstellung eines ausreichend</w:t>
      </w:r>
      <w:r w:rsidRPr="00A41DA2">
        <w:rPr>
          <w:color w:val="002E5D"/>
        </w:rPr>
        <w:t>en Abstands zwischen den</w:t>
      </w:r>
      <w:r w:rsidRPr="00A41DA2">
        <w:rPr>
          <w:color w:val="002E5D"/>
          <w:spacing w:val="-5"/>
        </w:rPr>
        <w:t xml:space="preserve"> </w:t>
      </w:r>
      <w:r w:rsidRPr="00A41DA2">
        <w:rPr>
          <w:color w:val="002E5D"/>
        </w:rPr>
        <w:t>Teilnehmern</w:t>
      </w:r>
    </w:p>
    <w:p w14:paraId="5BF4408F" w14:textId="6B4676EB" w:rsidR="00BE11AD" w:rsidRDefault="00BE11AD" w:rsidP="00F72ABC">
      <w:pPr>
        <w:pStyle w:val="Textkper"/>
        <w:ind w:right="938"/>
        <w:rPr>
          <w:szCs w:val="24"/>
        </w:rPr>
      </w:pPr>
    </w:p>
    <w:p w14:paraId="094D04DE" w14:textId="77777777" w:rsidR="00873257" w:rsidRPr="00873257" w:rsidRDefault="00873257" w:rsidP="00F72ABC">
      <w:pPr>
        <w:ind w:right="938"/>
        <w:rPr>
          <w:lang w:eastAsia="de-DE" w:bidi="ar-SA"/>
        </w:rPr>
      </w:pPr>
    </w:p>
    <w:p w14:paraId="445DA3A9" w14:textId="5C0FFDD1" w:rsidR="00BE11AD" w:rsidRPr="00C95C44" w:rsidRDefault="00873257" w:rsidP="00F72ABC">
      <w:pPr>
        <w:pStyle w:val="berschrift2"/>
        <w:numPr>
          <w:ilvl w:val="0"/>
          <w:numId w:val="0"/>
        </w:numPr>
        <w:tabs>
          <w:tab w:val="left" w:pos="617"/>
          <w:tab w:val="left" w:pos="1235"/>
        </w:tabs>
        <w:ind w:right="938"/>
        <w:rPr>
          <w:bCs w:val="0"/>
          <w:szCs w:val="24"/>
        </w:rPr>
      </w:pPr>
      <w:bookmarkStart w:id="21" w:name="8._Arbeitszeit-_und_Pausengestaltung1"/>
      <w:bookmarkStart w:id="22" w:name="8._Arbeitszeit-_und_Pausengestaltung"/>
      <w:bookmarkEnd w:id="21"/>
      <w:bookmarkEnd w:id="22"/>
      <w:r>
        <w:rPr>
          <w:bCs w:val="0"/>
          <w:color w:val="001F5F"/>
          <w:sz w:val="22"/>
          <w:szCs w:val="24"/>
        </w:rPr>
        <w:t xml:space="preserve">8. </w:t>
      </w:r>
      <w:r w:rsidR="00F411E7" w:rsidRPr="00C95C44">
        <w:rPr>
          <w:bCs w:val="0"/>
          <w:color w:val="001F5F"/>
          <w:sz w:val="22"/>
          <w:szCs w:val="24"/>
        </w:rPr>
        <w:t>Arbeitszeit- und Pausengestaltung</w:t>
      </w:r>
    </w:p>
    <w:p w14:paraId="575C71F2" w14:textId="77777777" w:rsidR="00BE11AD" w:rsidRPr="00C95C44" w:rsidRDefault="00F411E7" w:rsidP="00F72ABC">
      <w:pPr>
        <w:pStyle w:val="Listenabsatz"/>
        <w:numPr>
          <w:ilvl w:val="0"/>
          <w:numId w:val="18"/>
        </w:numPr>
        <w:tabs>
          <w:tab w:val="left" w:pos="836"/>
        </w:tabs>
        <w:spacing w:line="247" w:lineRule="auto"/>
        <w:ind w:right="938"/>
      </w:pPr>
      <w:r w:rsidRPr="00873257">
        <w:rPr>
          <w:color w:val="002E5D"/>
        </w:rPr>
        <w:t>Verringerung der Belegungsdichte von Arbeitsbereichen und gemeinsam genutzten Einrichtungen durch Maßnahmen zur zeitlichen Entzerrung (versetzte Arbeits- und Pausenzeiten ggfs. Schichtbetrieb)</w:t>
      </w:r>
    </w:p>
    <w:p w14:paraId="108C2BCE" w14:textId="77777777" w:rsidR="00BE11AD" w:rsidRPr="00C95C44" w:rsidRDefault="00F411E7" w:rsidP="00F72ABC">
      <w:pPr>
        <w:pStyle w:val="Listenabsatz"/>
        <w:numPr>
          <w:ilvl w:val="0"/>
          <w:numId w:val="18"/>
        </w:numPr>
        <w:tabs>
          <w:tab w:val="left" w:pos="836"/>
        </w:tabs>
        <w:ind w:right="938"/>
      </w:pPr>
      <w:r w:rsidRPr="00873257">
        <w:rPr>
          <w:color w:val="002E5D"/>
        </w:rPr>
        <w:t>möglichst dieselben Personen zu gemeinsamen Schichte einteilen, um innerbetriebliche Personenkontakte zu</w:t>
      </w:r>
      <w:r w:rsidRPr="00873257">
        <w:rPr>
          <w:color w:val="002E5D"/>
          <w:spacing w:val="-4"/>
        </w:rPr>
        <w:t xml:space="preserve"> </w:t>
      </w:r>
      <w:r w:rsidRPr="00873257">
        <w:rPr>
          <w:color w:val="002E5D"/>
        </w:rPr>
        <w:t>verringern</w:t>
      </w:r>
    </w:p>
    <w:p w14:paraId="6C793DF9" w14:textId="563498CE" w:rsidR="00BE11AD" w:rsidRDefault="00F411E7" w:rsidP="00F72ABC">
      <w:pPr>
        <w:pStyle w:val="Listenabsatz"/>
        <w:numPr>
          <w:ilvl w:val="0"/>
          <w:numId w:val="18"/>
        </w:numPr>
        <w:tabs>
          <w:tab w:val="left" w:pos="836"/>
        </w:tabs>
        <w:spacing w:line="247" w:lineRule="auto"/>
        <w:ind w:right="938"/>
        <w:rPr>
          <w:color w:val="002E5D"/>
        </w:rPr>
      </w:pPr>
      <w:r w:rsidRPr="00873257">
        <w:rPr>
          <w:color w:val="002E5D"/>
        </w:rPr>
        <w:t>durch geeignete organisatorische Maßnahmen vermeiden, dass es bei Beginn und Ende der Arbeitszeit zu einem engen Zusammentreffen mehrerer Beschäftigter kommt (z.B. Zeiterfassung, Umkleidekabinen, Waschräume, Duschen</w:t>
      </w:r>
      <w:r w:rsidRPr="00873257">
        <w:rPr>
          <w:color w:val="002E5D"/>
          <w:spacing w:val="-11"/>
        </w:rPr>
        <w:t xml:space="preserve"> </w:t>
      </w:r>
      <w:r w:rsidRPr="00873257">
        <w:rPr>
          <w:color w:val="002E5D"/>
        </w:rPr>
        <w:t>etc.)</w:t>
      </w:r>
    </w:p>
    <w:p w14:paraId="3AD708E1" w14:textId="667C64BF" w:rsidR="00873257" w:rsidRDefault="00873257" w:rsidP="00F72ABC">
      <w:pPr>
        <w:ind w:right="938"/>
        <w:rPr>
          <w:lang w:eastAsia="de-DE" w:bidi="ar-SA"/>
        </w:rPr>
      </w:pPr>
    </w:p>
    <w:p w14:paraId="4D31D864" w14:textId="77777777" w:rsidR="00873257" w:rsidRPr="00873257" w:rsidRDefault="00873257" w:rsidP="00F72ABC">
      <w:pPr>
        <w:ind w:right="938"/>
        <w:rPr>
          <w:lang w:eastAsia="de-DE" w:bidi="ar-SA"/>
        </w:rPr>
      </w:pPr>
    </w:p>
    <w:p w14:paraId="21903C49" w14:textId="2FC290AA" w:rsidR="00BE11AD" w:rsidRPr="00C95C44" w:rsidRDefault="00873257" w:rsidP="00F72ABC">
      <w:pPr>
        <w:pStyle w:val="berschrift2"/>
        <w:numPr>
          <w:ilvl w:val="0"/>
          <w:numId w:val="0"/>
        </w:numPr>
        <w:tabs>
          <w:tab w:val="left" w:pos="618"/>
        </w:tabs>
        <w:ind w:right="938"/>
        <w:rPr>
          <w:bCs w:val="0"/>
          <w:szCs w:val="24"/>
        </w:rPr>
      </w:pPr>
      <w:bookmarkStart w:id="23" w:name="9._Zutritt_betriebsfremder_Personen_zu_A"/>
      <w:bookmarkEnd w:id="23"/>
      <w:r>
        <w:rPr>
          <w:bCs w:val="0"/>
          <w:color w:val="001F5F"/>
          <w:sz w:val="22"/>
          <w:szCs w:val="24"/>
        </w:rPr>
        <w:t xml:space="preserve">9. </w:t>
      </w:r>
      <w:r w:rsidR="00F411E7" w:rsidRPr="00C95C44">
        <w:rPr>
          <w:bCs w:val="0"/>
          <w:color w:val="001F5F"/>
          <w:sz w:val="22"/>
          <w:szCs w:val="24"/>
        </w:rPr>
        <w:t xml:space="preserve">Zutritt betriebsfremder Personen zu Arbeitsstätten </w:t>
      </w:r>
      <w:r w:rsidR="00F411E7" w:rsidRPr="00C95C44">
        <w:rPr>
          <w:bCs w:val="0"/>
          <w:color w:val="001F5F"/>
          <w:spacing w:val="-2"/>
          <w:sz w:val="22"/>
          <w:szCs w:val="24"/>
        </w:rPr>
        <w:t>und</w:t>
      </w:r>
      <w:r w:rsidR="00FD5615" w:rsidRPr="00C95C44">
        <w:rPr>
          <w:bCs w:val="0"/>
          <w:color w:val="001F5F"/>
          <w:spacing w:val="-2"/>
          <w:sz w:val="22"/>
          <w:szCs w:val="24"/>
        </w:rPr>
        <w:t xml:space="preserve"> </w:t>
      </w:r>
      <w:r w:rsidR="00F411E7" w:rsidRPr="00C95C44">
        <w:rPr>
          <w:bCs w:val="0"/>
          <w:color w:val="001F5F"/>
          <w:sz w:val="22"/>
          <w:szCs w:val="24"/>
        </w:rPr>
        <w:t>Betriebsgelände</w:t>
      </w:r>
    </w:p>
    <w:p w14:paraId="3565844E" w14:textId="024CD27D" w:rsidR="00BE11AD" w:rsidRPr="00C95C44" w:rsidRDefault="00F411E7" w:rsidP="00F72ABC">
      <w:pPr>
        <w:pStyle w:val="Listenabsatz"/>
        <w:numPr>
          <w:ilvl w:val="0"/>
          <w:numId w:val="19"/>
        </w:numPr>
        <w:tabs>
          <w:tab w:val="left" w:pos="836"/>
          <w:tab w:val="left" w:pos="1672"/>
        </w:tabs>
        <w:ind w:right="938"/>
      </w:pPr>
      <w:r w:rsidRPr="00873257">
        <w:rPr>
          <w:color w:val="002E5D"/>
        </w:rPr>
        <w:t>Zutritt betriebsfremder Personen nach Möglichkeit auf ein Minimum</w:t>
      </w:r>
      <w:r w:rsidRPr="00873257">
        <w:rPr>
          <w:color w:val="002E5D"/>
          <w:spacing w:val="-7"/>
        </w:rPr>
        <w:t xml:space="preserve"> </w:t>
      </w:r>
      <w:r w:rsidRPr="00873257">
        <w:rPr>
          <w:color w:val="002E5D"/>
        </w:rPr>
        <w:t>beschränken</w:t>
      </w:r>
    </w:p>
    <w:p w14:paraId="1D1F00D3" w14:textId="5EB1A1F4" w:rsidR="00FD5615" w:rsidRPr="00873257" w:rsidRDefault="00765506" w:rsidP="00F72ABC">
      <w:pPr>
        <w:pStyle w:val="Listenabsatz"/>
        <w:numPr>
          <w:ilvl w:val="0"/>
          <w:numId w:val="19"/>
        </w:numPr>
        <w:tabs>
          <w:tab w:val="left" w:pos="836"/>
        </w:tabs>
        <w:ind w:right="938"/>
        <w:rPr>
          <w:color w:val="002E5D"/>
        </w:rPr>
      </w:pPr>
      <w:r w:rsidRPr="00873257">
        <w:rPr>
          <w:color w:val="002E5D"/>
        </w:rPr>
        <w:t>Zutritt nur für Personen unter Beachtung der 3G-Regelung und mit FFP2-Maske</w:t>
      </w:r>
    </w:p>
    <w:p w14:paraId="6F81E70A" w14:textId="7C0D65A8" w:rsidR="00FD5615" w:rsidRPr="00873257" w:rsidRDefault="00FD5615" w:rsidP="00F72ABC">
      <w:pPr>
        <w:pStyle w:val="Listenabsatz"/>
        <w:numPr>
          <w:ilvl w:val="0"/>
          <w:numId w:val="19"/>
        </w:numPr>
        <w:tabs>
          <w:tab w:val="left" w:pos="836"/>
        </w:tabs>
        <w:ind w:right="938"/>
        <w:rPr>
          <w:color w:val="002E5D"/>
        </w:rPr>
      </w:pPr>
      <w:r w:rsidRPr="00873257">
        <w:rPr>
          <w:color w:val="002E5D"/>
        </w:rPr>
        <w:t>Tägliche Kontrolle und Dokumentation der 3G-Regelung</w:t>
      </w:r>
    </w:p>
    <w:p w14:paraId="12916F44" w14:textId="5F9EF09F" w:rsidR="00BE11AD" w:rsidRPr="00C95C44" w:rsidRDefault="00F411E7" w:rsidP="00F72ABC">
      <w:pPr>
        <w:pStyle w:val="Listenabsatz"/>
        <w:numPr>
          <w:ilvl w:val="0"/>
          <w:numId w:val="19"/>
        </w:numPr>
        <w:tabs>
          <w:tab w:val="left" w:pos="836"/>
        </w:tabs>
        <w:ind w:right="938"/>
      </w:pPr>
      <w:r w:rsidRPr="00873257">
        <w:rPr>
          <w:color w:val="002E5D"/>
        </w:rPr>
        <w:t xml:space="preserve">Kontaktdaten betriebsfremder Personen beim Betreten/Verlassen des Betriebsgeländes sind </w:t>
      </w:r>
      <w:r w:rsidRPr="00873257">
        <w:rPr>
          <w:color w:val="002E5D"/>
          <w:spacing w:val="-3"/>
        </w:rPr>
        <w:t>zu</w:t>
      </w:r>
      <w:r w:rsidRPr="00873257">
        <w:rPr>
          <w:color w:val="002E5D"/>
        </w:rPr>
        <w:t xml:space="preserve"> dokumentieren</w:t>
      </w:r>
    </w:p>
    <w:p w14:paraId="70664FC1" w14:textId="77777777" w:rsidR="00BE11AD" w:rsidRPr="00C95C44" w:rsidRDefault="00F411E7" w:rsidP="00F72ABC">
      <w:pPr>
        <w:pStyle w:val="Listenabsatz"/>
        <w:numPr>
          <w:ilvl w:val="0"/>
          <w:numId w:val="19"/>
        </w:numPr>
        <w:tabs>
          <w:tab w:val="left" w:pos="836"/>
        </w:tabs>
        <w:ind w:right="938"/>
      </w:pPr>
      <w:r w:rsidRPr="00873257">
        <w:rPr>
          <w:color w:val="002E5D"/>
        </w:rPr>
        <w:t>Information betriebsfremder über die Maßnahmen, die aktuell im Betrieb hinsichtlich des Infektionsschutzes vor SARS-CoV2</w:t>
      </w:r>
      <w:r w:rsidRPr="00873257">
        <w:rPr>
          <w:color w:val="002E5D"/>
          <w:spacing w:val="1"/>
        </w:rPr>
        <w:t xml:space="preserve"> </w:t>
      </w:r>
      <w:r w:rsidRPr="00873257">
        <w:rPr>
          <w:color w:val="002E5D"/>
        </w:rPr>
        <w:t>gelten</w:t>
      </w:r>
    </w:p>
    <w:p w14:paraId="200E86F7" w14:textId="77777777" w:rsidR="00BE11AD" w:rsidRPr="00C95C44" w:rsidRDefault="00F411E7" w:rsidP="00F72ABC">
      <w:pPr>
        <w:pStyle w:val="Listenabsatz"/>
        <w:numPr>
          <w:ilvl w:val="0"/>
          <w:numId w:val="19"/>
        </w:numPr>
        <w:tabs>
          <w:tab w:val="left" w:pos="836"/>
          <w:tab w:val="left" w:pos="1672"/>
        </w:tabs>
        <w:ind w:right="938"/>
      </w:pPr>
      <w:r w:rsidRPr="00873257">
        <w:rPr>
          <w:color w:val="002E5D"/>
        </w:rPr>
        <w:t>Anpassung der Öffnungszeiten zur Minimierung der</w:t>
      </w:r>
      <w:r w:rsidRPr="00873257">
        <w:rPr>
          <w:color w:val="002E5D"/>
          <w:spacing w:val="-3"/>
        </w:rPr>
        <w:t xml:space="preserve"> </w:t>
      </w:r>
      <w:r w:rsidRPr="00873257">
        <w:rPr>
          <w:color w:val="002E5D"/>
        </w:rPr>
        <w:t>Kunden-/Besucherfrequenz</w:t>
      </w:r>
    </w:p>
    <w:p w14:paraId="685C8247" w14:textId="21EC2C15" w:rsidR="00BE11AD" w:rsidRDefault="00BE11AD" w:rsidP="00F72ABC">
      <w:pPr>
        <w:tabs>
          <w:tab w:val="left" w:pos="1672"/>
        </w:tabs>
        <w:ind w:right="938"/>
        <w:rPr>
          <w:szCs w:val="24"/>
        </w:rPr>
      </w:pPr>
    </w:p>
    <w:p w14:paraId="7C63D5B3" w14:textId="77777777" w:rsidR="00873257" w:rsidRPr="00C95C44" w:rsidRDefault="00873257" w:rsidP="00F72ABC">
      <w:pPr>
        <w:tabs>
          <w:tab w:val="left" w:pos="1672"/>
        </w:tabs>
        <w:ind w:right="938"/>
        <w:rPr>
          <w:szCs w:val="24"/>
        </w:rPr>
      </w:pPr>
    </w:p>
    <w:p w14:paraId="3FFEC1BF" w14:textId="2306B57A" w:rsidR="00BE11AD" w:rsidRPr="00C95C44" w:rsidRDefault="00873257" w:rsidP="00F72ABC">
      <w:pPr>
        <w:pStyle w:val="berschrift2"/>
        <w:numPr>
          <w:ilvl w:val="0"/>
          <w:numId w:val="0"/>
        </w:numPr>
        <w:tabs>
          <w:tab w:val="left" w:pos="824"/>
        </w:tabs>
        <w:ind w:right="938"/>
        <w:rPr>
          <w:bCs w:val="0"/>
          <w:szCs w:val="24"/>
        </w:rPr>
      </w:pPr>
      <w:bookmarkStart w:id="24" w:name="10._Sanitärräume,_Kantinen_und_Pausenräu"/>
      <w:bookmarkEnd w:id="24"/>
      <w:r>
        <w:rPr>
          <w:bCs w:val="0"/>
          <w:color w:val="001F5F"/>
          <w:sz w:val="22"/>
          <w:szCs w:val="24"/>
        </w:rPr>
        <w:t xml:space="preserve">10. </w:t>
      </w:r>
      <w:r w:rsidR="00F411E7" w:rsidRPr="00C95C44">
        <w:rPr>
          <w:bCs w:val="0"/>
          <w:color w:val="001F5F"/>
          <w:sz w:val="22"/>
          <w:szCs w:val="24"/>
        </w:rPr>
        <w:t>Sanitärräume, Kantinen und Pausenräume</w:t>
      </w:r>
    </w:p>
    <w:p w14:paraId="2B5BA211" w14:textId="77777777" w:rsidR="00BE11AD" w:rsidRPr="00C95C44" w:rsidRDefault="00F411E7" w:rsidP="00F72ABC">
      <w:pPr>
        <w:pStyle w:val="Listenabsatz"/>
        <w:numPr>
          <w:ilvl w:val="0"/>
          <w:numId w:val="20"/>
        </w:numPr>
        <w:tabs>
          <w:tab w:val="left" w:pos="836"/>
        </w:tabs>
        <w:ind w:right="938"/>
      </w:pPr>
      <w:r w:rsidRPr="00873257">
        <w:rPr>
          <w:color w:val="002E5D"/>
        </w:rPr>
        <w:t>Zurverfügungstellung von hautschonender Flüssigseife und von Einweghandtüchern zur Reinigung der Hände</w:t>
      </w:r>
    </w:p>
    <w:p w14:paraId="75652C4E" w14:textId="77777777" w:rsidR="00BE11AD" w:rsidRPr="00C95C44" w:rsidRDefault="00F411E7" w:rsidP="00F72ABC">
      <w:pPr>
        <w:pStyle w:val="Listenabsatz"/>
        <w:numPr>
          <w:ilvl w:val="0"/>
          <w:numId w:val="20"/>
        </w:numPr>
        <w:tabs>
          <w:tab w:val="left" w:pos="836"/>
          <w:tab w:val="left" w:pos="1672"/>
        </w:tabs>
        <w:ind w:right="938"/>
      </w:pPr>
      <w:r w:rsidRPr="00873257">
        <w:rPr>
          <w:color w:val="002E5D"/>
        </w:rPr>
        <w:t>Anpassung der</w:t>
      </w:r>
      <w:r w:rsidRPr="00873257">
        <w:rPr>
          <w:color w:val="002E5D"/>
          <w:spacing w:val="-2"/>
        </w:rPr>
        <w:t xml:space="preserve"> </w:t>
      </w:r>
      <w:r w:rsidRPr="00873257">
        <w:rPr>
          <w:color w:val="002E5D"/>
        </w:rPr>
        <w:t>Reinigungsintervalle</w:t>
      </w:r>
    </w:p>
    <w:p w14:paraId="4561AD23" w14:textId="77777777" w:rsidR="00BE11AD" w:rsidRPr="00C95C44" w:rsidRDefault="00F411E7" w:rsidP="00F72ABC">
      <w:pPr>
        <w:pStyle w:val="Listenabsatz"/>
        <w:numPr>
          <w:ilvl w:val="0"/>
          <w:numId w:val="20"/>
        </w:numPr>
        <w:tabs>
          <w:tab w:val="left" w:pos="836"/>
          <w:tab w:val="left" w:pos="1672"/>
        </w:tabs>
        <w:ind w:right="938"/>
      </w:pPr>
      <w:r w:rsidRPr="00873257">
        <w:rPr>
          <w:color w:val="002E5D"/>
        </w:rPr>
        <w:t>Regelmäßige Reinigung von Türklinken und</w:t>
      </w:r>
      <w:r w:rsidRPr="00873257">
        <w:rPr>
          <w:color w:val="002E5D"/>
          <w:spacing w:val="-6"/>
        </w:rPr>
        <w:t xml:space="preserve"> </w:t>
      </w:r>
      <w:r w:rsidRPr="00873257">
        <w:rPr>
          <w:color w:val="002E5D"/>
        </w:rPr>
        <w:t>Handläufen</w:t>
      </w:r>
    </w:p>
    <w:p w14:paraId="4F3BFAD8" w14:textId="77777777" w:rsidR="00BE11AD" w:rsidRPr="00C95C44" w:rsidRDefault="00F411E7" w:rsidP="00F72ABC">
      <w:pPr>
        <w:pStyle w:val="Listenabsatz"/>
        <w:numPr>
          <w:ilvl w:val="0"/>
          <w:numId w:val="20"/>
        </w:numPr>
        <w:tabs>
          <w:tab w:val="left" w:pos="836"/>
          <w:tab w:val="left" w:pos="1672"/>
        </w:tabs>
        <w:ind w:right="938"/>
      </w:pPr>
      <w:r w:rsidRPr="00873257">
        <w:rPr>
          <w:color w:val="002E5D"/>
        </w:rPr>
        <w:t>Sicherstellung eines ausreichenden Abstands in Pausenräumen und</w:t>
      </w:r>
      <w:r w:rsidRPr="00873257">
        <w:rPr>
          <w:color w:val="002E5D"/>
          <w:spacing w:val="-9"/>
        </w:rPr>
        <w:t xml:space="preserve"> </w:t>
      </w:r>
      <w:r w:rsidRPr="00873257">
        <w:rPr>
          <w:color w:val="002E5D"/>
        </w:rPr>
        <w:t>Kantinen</w:t>
      </w:r>
    </w:p>
    <w:p w14:paraId="4B131639" w14:textId="77777777" w:rsidR="00BE11AD" w:rsidRPr="00C95C44" w:rsidRDefault="00F411E7" w:rsidP="00F72ABC">
      <w:pPr>
        <w:pStyle w:val="Listenabsatz"/>
        <w:numPr>
          <w:ilvl w:val="0"/>
          <w:numId w:val="20"/>
        </w:numPr>
        <w:tabs>
          <w:tab w:val="left" w:pos="836"/>
          <w:tab w:val="left" w:pos="1672"/>
        </w:tabs>
        <w:ind w:right="938"/>
      </w:pPr>
      <w:r w:rsidRPr="00873257">
        <w:rPr>
          <w:color w:val="002E5D"/>
        </w:rPr>
        <w:t>Umstellung auf Einweghandtücher z.B. in Kantinen, Teeküchen</w:t>
      </w:r>
      <w:r w:rsidRPr="00873257">
        <w:rPr>
          <w:color w:val="002E5D"/>
          <w:spacing w:val="-4"/>
        </w:rPr>
        <w:t xml:space="preserve"> </w:t>
      </w:r>
      <w:r w:rsidRPr="00873257">
        <w:rPr>
          <w:color w:val="002E5D"/>
        </w:rPr>
        <w:t>etc.</w:t>
      </w:r>
    </w:p>
    <w:p w14:paraId="364855CF" w14:textId="77777777" w:rsidR="00BE11AD" w:rsidRPr="00C95C44" w:rsidRDefault="00F411E7" w:rsidP="00F72ABC">
      <w:pPr>
        <w:pStyle w:val="Listenabsatz"/>
        <w:numPr>
          <w:ilvl w:val="0"/>
          <w:numId w:val="20"/>
        </w:numPr>
        <w:tabs>
          <w:tab w:val="left" w:pos="836"/>
          <w:tab w:val="left" w:pos="1672"/>
        </w:tabs>
        <w:ind w:right="938"/>
      </w:pPr>
      <w:r w:rsidRPr="00873257">
        <w:rPr>
          <w:color w:val="002E5D"/>
        </w:rPr>
        <w:t>Vermeiden von Warteschlangen bei der Essensaus- und</w:t>
      </w:r>
      <w:r w:rsidRPr="00873257">
        <w:rPr>
          <w:color w:val="002E5D"/>
          <w:spacing w:val="-7"/>
        </w:rPr>
        <w:t xml:space="preserve"> </w:t>
      </w:r>
      <w:r w:rsidRPr="00873257">
        <w:rPr>
          <w:color w:val="002E5D"/>
        </w:rPr>
        <w:t>Geschirrrückgabe</w:t>
      </w:r>
    </w:p>
    <w:p w14:paraId="1010BC85" w14:textId="77777777" w:rsidR="00BE11AD" w:rsidRPr="00C95C44" w:rsidRDefault="00F411E7" w:rsidP="00F72ABC">
      <w:pPr>
        <w:pStyle w:val="Listenabsatz"/>
        <w:numPr>
          <w:ilvl w:val="0"/>
          <w:numId w:val="20"/>
        </w:numPr>
        <w:tabs>
          <w:tab w:val="left" w:pos="836"/>
          <w:tab w:val="left" w:pos="1672"/>
        </w:tabs>
        <w:ind w:right="938"/>
      </w:pPr>
      <w:r w:rsidRPr="00873257">
        <w:rPr>
          <w:color w:val="002E5D"/>
        </w:rPr>
        <w:t>Erweiterung der Kantinen- und</w:t>
      </w:r>
      <w:r w:rsidRPr="00873257">
        <w:rPr>
          <w:color w:val="002E5D"/>
          <w:spacing w:val="3"/>
        </w:rPr>
        <w:t xml:space="preserve"> </w:t>
      </w:r>
      <w:r w:rsidRPr="00873257">
        <w:rPr>
          <w:color w:val="002E5D"/>
        </w:rPr>
        <w:t>Essensausgabezeiten</w:t>
      </w:r>
    </w:p>
    <w:p w14:paraId="6D1CF761" w14:textId="77777777" w:rsidR="00BE11AD" w:rsidRPr="00C95C44" w:rsidRDefault="00F411E7" w:rsidP="00F72ABC">
      <w:pPr>
        <w:pStyle w:val="Listenabsatz"/>
        <w:numPr>
          <w:ilvl w:val="0"/>
          <w:numId w:val="20"/>
        </w:numPr>
        <w:tabs>
          <w:tab w:val="left" w:pos="836"/>
          <w:tab w:val="left" w:pos="1672"/>
        </w:tabs>
        <w:ind w:right="938"/>
      </w:pPr>
      <w:r w:rsidRPr="00873257">
        <w:rPr>
          <w:color w:val="002E5D"/>
        </w:rPr>
        <w:t>ggf. die Kantine</w:t>
      </w:r>
      <w:r w:rsidRPr="00873257">
        <w:rPr>
          <w:color w:val="002E5D"/>
          <w:spacing w:val="-2"/>
        </w:rPr>
        <w:t xml:space="preserve"> </w:t>
      </w:r>
      <w:r w:rsidRPr="00873257">
        <w:rPr>
          <w:color w:val="002E5D"/>
        </w:rPr>
        <w:t>schließen</w:t>
      </w:r>
    </w:p>
    <w:p w14:paraId="0B4B45DE" w14:textId="1B22B925" w:rsidR="00BE11AD" w:rsidRDefault="00BE11AD" w:rsidP="00F72ABC">
      <w:pPr>
        <w:pStyle w:val="Textkper"/>
        <w:ind w:right="938"/>
        <w:rPr>
          <w:szCs w:val="24"/>
        </w:rPr>
      </w:pPr>
    </w:p>
    <w:p w14:paraId="1E258740" w14:textId="77777777" w:rsidR="00873257" w:rsidRPr="00873257" w:rsidRDefault="00873257" w:rsidP="00F72ABC">
      <w:pPr>
        <w:ind w:right="938"/>
        <w:rPr>
          <w:lang w:eastAsia="de-DE" w:bidi="ar-SA"/>
        </w:rPr>
      </w:pPr>
    </w:p>
    <w:p w14:paraId="61C4126A" w14:textId="77848BC0" w:rsidR="00BE11AD" w:rsidRPr="00C95C44" w:rsidRDefault="00873257" w:rsidP="00F72ABC">
      <w:pPr>
        <w:pStyle w:val="berschrift2"/>
        <w:numPr>
          <w:ilvl w:val="0"/>
          <w:numId w:val="0"/>
        </w:numPr>
        <w:tabs>
          <w:tab w:val="left" w:pos="617"/>
          <w:tab w:val="left" w:pos="824"/>
        </w:tabs>
        <w:ind w:right="938"/>
        <w:rPr>
          <w:bCs w:val="0"/>
          <w:szCs w:val="24"/>
        </w:rPr>
      </w:pPr>
      <w:bookmarkStart w:id="25" w:name="11._Unterweisung_der_Mitarbeiter_und_akt"/>
      <w:bookmarkEnd w:id="25"/>
      <w:r>
        <w:rPr>
          <w:bCs w:val="0"/>
          <w:color w:val="001F5F"/>
          <w:sz w:val="22"/>
          <w:szCs w:val="24"/>
        </w:rPr>
        <w:t xml:space="preserve">11. </w:t>
      </w:r>
      <w:r w:rsidR="00F411E7" w:rsidRPr="00C95C44">
        <w:rPr>
          <w:bCs w:val="0"/>
          <w:color w:val="001F5F"/>
          <w:sz w:val="22"/>
          <w:szCs w:val="24"/>
        </w:rPr>
        <w:t>Unterweisung der Mitarbeiter und aktive Kommunikation Maßnahmen zur Gewährleistung des Mindestabstands von 1,5 Metern</w:t>
      </w:r>
    </w:p>
    <w:p w14:paraId="203280F1" w14:textId="77777777" w:rsidR="00873257" w:rsidRDefault="00F411E7" w:rsidP="00F72ABC">
      <w:pPr>
        <w:pStyle w:val="Listenabsatz"/>
        <w:numPr>
          <w:ilvl w:val="0"/>
          <w:numId w:val="21"/>
        </w:numPr>
        <w:tabs>
          <w:tab w:val="left" w:pos="836"/>
        </w:tabs>
        <w:spacing w:line="247" w:lineRule="auto"/>
        <w:ind w:right="938"/>
      </w:pPr>
      <w:r w:rsidRPr="00873257">
        <w:rPr>
          <w:color w:val="002E5D"/>
        </w:rPr>
        <w:t xml:space="preserve">Unterweisung der Mitarbeiter/-innen über die Hygiene- und Abstandsregeln (kostenfreie Präsentation </w:t>
      </w:r>
      <w:r w:rsidR="00873257">
        <w:rPr>
          <w:color w:val="002E5D"/>
        </w:rPr>
        <w:t xml:space="preserve">unter </w:t>
      </w:r>
      <w:hyperlink r:id="rId16" w:history="1">
        <w:r w:rsidR="00873257" w:rsidRPr="00470BE8">
          <w:rPr>
            <w:rStyle w:val="Hyperlink"/>
          </w:rPr>
          <w:t>https://www.ihk-nuernberg.de/praesentation-unterweisung</w:t>
        </w:r>
      </w:hyperlink>
    </w:p>
    <w:p w14:paraId="6E35BF59" w14:textId="77777777" w:rsidR="00873257" w:rsidRDefault="00F411E7" w:rsidP="00F72ABC">
      <w:pPr>
        <w:pStyle w:val="Listenabsatz"/>
        <w:numPr>
          <w:ilvl w:val="0"/>
          <w:numId w:val="21"/>
        </w:numPr>
        <w:tabs>
          <w:tab w:val="left" w:pos="836"/>
        </w:tabs>
        <w:spacing w:line="247" w:lineRule="auto"/>
        <w:ind w:right="938"/>
      </w:pPr>
      <w:r w:rsidRPr="00873257">
        <w:rPr>
          <w:color w:val="002E5D"/>
          <w:sz w:val="22"/>
        </w:rPr>
        <w:t xml:space="preserve">Erstellung einer Betriebsanweisung (Vorlage „Hygieneschutzmaßnahmen gegen die </w:t>
      </w:r>
      <w:r w:rsidRPr="00873257">
        <w:rPr>
          <w:color w:val="002E5D"/>
          <w:sz w:val="22"/>
        </w:rPr>
        <w:lastRenderedPageBreak/>
        <w:t>Ausbreitung von Krankheitserreg</w:t>
      </w:r>
      <w:r w:rsidR="00873257">
        <w:rPr>
          <w:color w:val="002E5D"/>
          <w:sz w:val="22"/>
        </w:rPr>
        <w:t xml:space="preserve">ern“ unter </w:t>
      </w:r>
      <w:hyperlink r:id="rId17" w:anchor="betriebsanweisung" w:history="1">
        <w:r w:rsidR="00873257" w:rsidRPr="00470BE8">
          <w:rPr>
            <w:rStyle w:val="Hyperlink"/>
          </w:rPr>
          <w:t>https://www.ihk-nuernberg.de/de/corona-virus/corona-virus-dienstreisen-arbeitsausfall-arbeitsschutz-was-ist-arbeitsrechtlich/#betriebsanweisung</w:t>
        </w:r>
      </w:hyperlink>
    </w:p>
    <w:p w14:paraId="0479425F" w14:textId="3041FA8D" w:rsidR="00BE11AD" w:rsidRPr="00C95C44" w:rsidRDefault="00F411E7" w:rsidP="00F72ABC">
      <w:pPr>
        <w:pStyle w:val="Listenabsatz"/>
        <w:numPr>
          <w:ilvl w:val="0"/>
          <w:numId w:val="21"/>
        </w:numPr>
        <w:tabs>
          <w:tab w:val="left" w:pos="836"/>
        </w:tabs>
        <w:spacing w:line="247" w:lineRule="auto"/>
        <w:ind w:right="938"/>
      </w:pPr>
      <w:r w:rsidRPr="00873257">
        <w:rPr>
          <w:color w:val="002E5D"/>
        </w:rPr>
        <w:t>Aushang Hinweisschilder auf dem</w:t>
      </w:r>
      <w:r w:rsidRPr="00873257">
        <w:rPr>
          <w:color w:val="002E5D"/>
          <w:spacing w:val="4"/>
        </w:rPr>
        <w:t xml:space="preserve"> </w:t>
      </w:r>
      <w:r w:rsidRPr="00873257">
        <w:rPr>
          <w:color w:val="002E5D"/>
        </w:rPr>
        <w:t>Betriebsgelände</w:t>
      </w:r>
    </w:p>
    <w:p w14:paraId="3AF3F394" w14:textId="77777777" w:rsidR="00BE11AD" w:rsidRPr="00C95C44" w:rsidRDefault="00F411E7" w:rsidP="00F72ABC">
      <w:pPr>
        <w:pStyle w:val="Listenabsatz"/>
        <w:numPr>
          <w:ilvl w:val="0"/>
          <w:numId w:val="21"/>
        </w:numPr>
        <w:tabs>
          <w:tab w:val="left" w:pos="836"/>
          <w:tab w:val="left" w:pos="1672"/>
        </w:tabs>
        <w:ind w:right="938"/>
      </w:pPr>
      <w:r w:rsidRPr="00873257">
        <w:rPr>
          <w:color w:val="002E5D"/>
        </w:rPr>
        <w:t>Kontrolle der Einhaltung der</w:t>
      </w:r>
      <w:r w:rsidRPr="00873257">
        <w:rPr>
          <w:color w:val="002E5D"/>
          <w:spacing w:val="-2"/>
        </w:rPr>
        <w:t xml:space="preserve"> </w:t>
      </w:r>
      <w:r w:rsidRPr="00873257">
        <w:rPr>
          <w:color w:val="002E5D"/>
        </w:rPr>
        <w:t>Abstandsregeln</w:t>
      </w:r>
    </w:p>
    <w:p w14:paraId="3BD45007" w14:textId="77777777" w:rsidR="00BE11AD" w:rsidRPr="00C95C44" w:rsidRDefault="00F411E7" w:rsidP="00F72ABC">
      <w:pPr>
        <w:pStyle w:val="Listenabsatz"/>
        <w:numPr>
          <w:ilvl w:val="0"/>
          <w:numId w:val="21"/>
        </w:numPr>
        <w:tabs>
          <w:tab w:val="left" w:pos="836"/>
        </w:tabs>
        <w:ind w:right="938"/>
      </w:pPr>
      <w:r w:rsidRPr="00873257">
        <w:rPr>
          <w:color w:val="002E5D"/>
        </w:rPr>
        <w:t>Aktive Kommunikation der eingeleiteten Präventions- und Arbeitsschutzmaßnahmen im gesamten</w:t>
      </w:r>
      <w:r w:rsidRPr="00873257">
        <w:rPr>
          <w:color w:val="002E5D"/>
          <w:spacing w:val="-4"/>
        </w:rPr>
        <w:t xml:space="preserve"> </w:t>
      </w:r>
      <w:r w:rsidRPr="00873257">
        <w:rPr>
          <w:color w:val="002E5D"/>
        </w:rPr>
        <w:t>Betrieb</w:t>
      </w:r>
    </w:p>
    <w:p w14:paraId="5B0EFF86" w14:textId="77777777" w:rsidR="00BE11AD" w:rsidRPr="00C95C44" w:rsidRDefault="00F411E7" w:rsidP="00F72ABC">
      <w:pPr>
        <w:pStyle w:val="Listenabsatz"/>
        <w:numPr>
          <w:ilvl w:val="0"/>
          <w:numId w:val="21"/>
        </w:numPr>
        <w:tabs>
          <w:tab w:val="left" w:pos="836"/>
          <w:tab w:val="left" w:pos="1672"/>
        </w:tabs>
        <w:ind w:right="938"/>
      </w:pPr>
      <w:r w:rsidRPr="00873257">
        <w:rPr>
          <w:color w:val="002E5D"/>
        </w:rPr>
        <w:t>Unterweisung der</w:t>
      </w:r>
      <w:r w:rsidRPr="00873257">
        <w:rPr>
          <w:color w:val="002E5D"/>
          <w:spacing w:val="4"/>
        </w:rPr>
        <w:t xml:space="preserve"> </w:t>
      </w:r>
      <w:r w:rsidRPr="00873257">
        <w:rPr>
          <w:color w:val="002E5D"/>
        </w:rPr>
        <w:t>Führungskräfte</w:t>
      </w:r>
    </w:p>
    <w:p w14:paraId="696D8F7E" w14:textId="77777777" w:rsidR="00BE11AD" w:rsidRPr="00C95C44" w:rsidRDefault="00F411E7" w:rsidP="00F72ABC">
      <w:pPr>
        <w:pStyle w:val="Listenabsatz"/>
        <w:numPr>
          <w:ilvl w:val="0"/>
          <w:numId w:val="21"/>
        </w:numPr>
        <w:tabs>
          <w:tab w:val="left" w:pos="836"/>
          <w:tab w:val="left" w:pos="1672"/>
        </w:tabs>
        <w:ind w:right="938"/>
      </w:pPr>
      <w:r w:rsidRPr="00873257">
        <w:rPr>
          <w:color w:val="002E5D"/>
        </w:rPr>
        <w:t>Benennung einheitlicher</w:t>
      </w:r>
      <w:r w:rsidRPr="00873257">
        <w:rPr>
          <w:color w:val="002E5D"/>
          <w:spacing w:val="-2"/>
        </w:rPr>
        <w:t xml:space="preserve"> </w:t>
      </w:r>
      <w:r w:rsidRPr="00873257">
        <w:rPr>
          <w:color w:val="002E5D"/>
        </w:rPr>
        <w:t>Ansprechpartner</w:t>
      </w:r>
    </w:p>
    <w:p w14:paraId="2B26D07B" w14:textId="77777777" w:rsidR="00BE11AD" w:rsidRPr="00C95C44" w:rsidRDefault="00F411E7" w:rsidP="00F72ABC">
      <w:pPr>
        <w:pStyle w:val="Listenabsatz"/>
        <w:numPr>
          <w:ilvl w:val="0"/>
          <w:numId w:val="21"/>
        </w:numPr>
        <w:tabs>
          <w:tab w:val="left" w:pos="836"/>
          <w:tab w:val="left" w:pos="1672"/>
        </w:tabs>
        <w:ind w:right="938"/>
      </w:pPr>
      <w:r w:rsidRPr="00873257">
        <w:rPr>
          <w:color w:val="002E5D"/>
        </w:rPr>
        <w:t>Kontrolle der Einhaltung des betrieblichen</w:t>
      </w:r>
      <w:r w:rsidRPr="00873257">
        <w:rPr>
          <w:color w:val="002E5D"/>
          <w:spacing w:val="-5"/>
        </w:rPr>
        <w:t xml:space="preserve"> </w:t>
      </w:r>
      <w:r w:rsidRPr="00873257">
        <w:rPr>
          <w:color w:val="002E5D"/>
        </w:rPr>
        <w:t>Hygienekonzepts</w:t>
      </w:r>
    </w:p>
    <w:p w14:paraId="0B18D441" w14:textId="77777777" w:rsidR="00BE11AD" w:rsidRPr="00C95C44" w:rsidRDefault="00F411E7" w:rsidP="00F72ABC">
      <w:pPr>
        <w:pStyle w:val="Listenabsatz"/>
        <w:numPr>
          <w:ilvl w:val="0"/>
          <w:numId w:val="21"/>
        </w:numPr>
        <w:tabs>
          <w:tab w:val="left" w:pos="836"/>
        </w:tabs>
        <w:ind w:right="938"/>
      </w:pPr>
      <w:r w:rsidRPr="00873257">
        <w:rPr>
          <w:color w:val="002E5D"/>
        </w:rPr>
        <w:t>Benennen eines geeigneten Ansprechpartners für die Umsetzung des Schutz- und Hygienekonzeptes</w:t>
      </w:r>
    </w:p>
    <w:p w14:paraId="529385B9" w14:textId="3271EA4A" w:rsidR="00BE11AD" w:rsidRDefault="00BE11AD" w:rsidP="00F72ABC">
      <w:pPr>
        <w:ind w:right="938"/>
        <w:rPr>
          <w:szCs w:val="24"/>
        </w:rPr>
      </w:pPr>
    </w:p>
    <w:p w14:paraId="5735D845" w14:textId="77777777" w:rsidR="00873257" w:rsidRPr="00C95C44" w:rsidRDefault="00873257" w:rsidP="00F72ABC">
      <w:pPr>
        <w:ind w:right="938"/>
        <w:rPr>
          <w:szCs w:val="24"/>
        </w:rPr>
      </w:pPr>
    </w:p>
    <w:p w14:paraId="007DE852" w14:textId="47B6C288" w:rsidR="00BE11AD" w:rsidRPr="00C95C44" w:rsidRDefault="00873257" w:rsidP="00F72ABC">
      <w:pPr>
        <w:pStyle w:val="berschrift2"/>
        <w:numPr>
          <w:ilvl w:val="0"/>
          <w:numId w:val="0"/>
        </w:numPr>
        <w:tabs>
          <w:tab w:val="left" w:pos="824"/>
        </w:tabs>
        <w:ind w:right="938"/>
        <w:rPr>
          <w:bCs w:val="0"/>
          <w:szCs w:val="24"/>
        </w:rPr>
      </w:pPr>
      <w:r>
        <w:rPr>
          <w:bCs w:val="0"/>
          <w:color w:val="001F5F"/>
          <w:sz w:val="22"/>
          <w:szCs w:val="24"/>
        </w:rPr>
        <w:t xml:space="preserve">12. </w:t>
      </w:r>
      <w:r w:rsidR="00F411E7" w:rsidRPr="00C95C44">
        <w:rPr>
          <w:bCs w:val="0"/>
          <w:color w:val="001F5F"/>
          <w:sz w:val="22"/>
          <w:szCs w:val="24"/>
        </w:rPr>
        <w:t>Sonstige Arbeitsschutz- und</w:t>
      </w:r>
      <w:r w:rsidR="00F411E7" w:rsidRPr="00C95C44">
        <w:rPr>
          <w:bCs w:val="0"/>
          <w:color w:val="001F5F"/>
          <w:spacing w:val="1"/>
          <w:sz w:val="22"/>
          <w:szCs w:val="24"/>
        </w:rPr>
        <w:t xml:space="preserve"> </w:t>
      </w:r>
      <w:r w:rsidR="00F411E7" w:rsidRPr="00C95C44">
        <w:rPr>
          <w:bCs w:val="0"/>
          <w:color w:val="001F5F"/>
          <w:sz w:val="22"/>
          <w:szCs w:val="24"/>
        </w:rPr>
        <w:t>Hygienemaßnahmen</w:t>
      </w:r>
    </w:p>
    <w:p w14:paraId="79464AA8" w14:textId="77777777" w:rsidR="00BE11AD" w:rsidRPr="00C95C44" w:rsidRDefault="00F411E7" w:rsidP="00F72ABC">
      <w:pPr>
        <w:pStyle w:val="Listenabsatz"/>
        <w:numPr>
          <w:ilvl w:val="0"/>
          <w:numId w:val="22"/>
        </w:numPr>
        <w:tabs>
          <w:tab w:val="left" w:pos="836"/>
          <w:tab w:val="left" w:pos="1672"/>
        </w:tabs>
        <w:ind w:right="938"/>
      </w:pPr>
      <w:r w:rsidRPr="00873257">
        <w:rPr>
          <w:color w:val="002E5D"/>
        </w:rPr>
        <w:t>regelmäßige Belüftung der Büro- und</w:t>
      </w:r>
      <w:r w:rsidRPr="00873257">
        <w:rPr>
          <w:color w:val="002E5D"/>
          <w:spacing w:val="1"/>
        </w:rPr>
        <w:t xml:space="preserve"> </w:t>
      </w:r>
      <w:r w:rsidRPr="00873257">
        <w:rPr>
          <w:color w:val="002E5D"/>
        </w:rPr>
        <w:t>Aufenthaltsräume</w:t>
      </w:r>
    </w:p>
    <w:p w14:paraId="18AB0A11" w14:textId="77777777" w:rsidR="00BE11AD" w:rsidRPr="00C95C44" w:rsidRDefault="00F411E7" w:rsidP="00F72ABC">
      <w:pPr>
        <w:pStyle w:val="Listenabsatz"/>
        <w:numPr>
          <w:ilvl w:val="0"/>
          <w:numId w:val="22"/>
        </w:numPr>
        <w:tabs>
          <w:tab w:val="left" w:pos="836"/>
          <w:tab w:val="left" w:pos="1672"/>
        </w:tabs>
        <w:ind w:right="938"/>
      </w:pPr>
      <w:r w:rsidRPr="00873257">
        <w:rPr>
          <w:color w:val="002E5D"/>
        </w:rPr>
        <w:t>Aushang der Hygieneregeln im gesamten</w:t>
      </w:r>
      <w:r w:rsidRPr="00873257">
        <w:rPr>
          <w:color w:val="002E5D"/>
          <w:spacing w:val="-8"/>
        </w:rPr>
        <w:t xml:space="preserve"> </w:t>
      </w:r>
      <w:r w:rsidRPr="00873257">
        <w:rPr>
          <w:color w:val="002E5D"/>
        </w:rPr>
        <w:t>Gebäude</w:t>
      </w:r>
    </w:p>
    <w:p w14:paraId="74ADF6EE" w14:textId="77777777" w:rsidR="00BE11AD" w:rsidRPr="00C95C44" w:rsidRDefault="00F411E7" w:rsidP="00F72ABC">
      <w:pPr>
        <w:pStyle w:val="Listenabsatz"/>
        <w:numPr>
          <w:ilvl w:val="0"/>
          <w:numId w:val="22"/>
        </w:numPr>
        <w:tabs>
          <w:tab w:val="left" w:pos="836"/>
        </w:tabs>
        <w:ind w:right="938"/>
      </w:pPr>
      <w:r w:rsidRPr="00873257">
        <w:rPr>
          <w:color w:val="002E5D"/>
        </w:rPr>
        <w:t>Nutzung automatisch öffnender Türen, soweit möglich, ggfs. Daueröffnung nicht selbsttätig öffnender</w:t>
      </w:r>
      <w:r w:rsidRPr="00873257">
        <w:rPr>
          <w:color w:val="002E5D"/>
          <w:spacing w:val="-4"/>
        </w:rPr>
        <w:t xml:space="preserve"> </w:t>
      </w:r>
      <w:r w:rsidRPr="00873257">
        <w:rPr>
          <w:color w:val="002E5D"/>
        </w:rPr>
        <w:t>Türen</w:t>
      </w:r>
    </w:p>
    <w:p w14:paraId="50E6F09C" w14:textId="77777777" w:rsidR="00BE11AD" w:rsidRPr="00C95C44" w:rsidRDefault="00F411E7" w:rsidP="00F72ABC">
      <w:pPr>
        <w:pStyle w:val="Listenabsatz"/>
        <w:numPr>
          <w:ilvl w:val="0"/>
          <w:numId w:val="22"/>
        </w:numPr>
        <w:tabs>
          <w:tab w:val="left" w:pos="836"/>
        </w:tabs>
        <w:spacing w:line="247" w:lineRule="auto"/>
        <w:ind w:right="938"/>
      </w:pPr>
      <w:r w:rsidRPr="00873257">
        <w:rPr>
          <w:color w:val="002E5D"/>
        </w:rPr>
        <w:t>regelmäßige und in kurzen Abständen durchzuführende Reinigung aller häufig berührten Flächen (Türklinken und –griffe, Handläufe, Handterminals, Tastaturen, Touchscreens,</w:t>
      </w:r>
      <w:r w:rsidRPr="00873257">
        <w:rPr>
          <w:color w:val="002E5D"/>
          <w:spacing w:val="1"/>
        </w:rPr>
        <w:t xml:space="preserve"> </w:t>
      </w:r>
      <w:r w:rsidRPr="00873257">
        <w:rPr>
          <w:color w:val="002E5D"/>
        </w:rPr>
        <w:t>Armaturen)</w:t>
      </w:r>
    </w:p>
    <w:p w14:paraId="46A97D18" w14:textId="77777777" w:rsidR="00BE11AD" w:rsidRPr="00C95C44" w:rsidRDefault="00F411E7" w:rsidP="00F72ABC">
      <w:pPr>
        <w:pStyle w:val="Listenabsatz"/>
        <w:numPr>
          <w:ilvl w:val="0"/>
          <w:numId w:val="22"/>
        </w:numPr>
        <w:tabs>
          <w:tab w:val="left" w:pos="836"/>
          <w:tab w:val="left" w:pos="1672"/>
        </w:tabs>
        <w:ind w:right="938"/>
      </w:pPr>
      <w:r w:rsidRPr="00873257">
        <w:rPr>
          <w:color w:val="002E5D"/>
        </w:rPr>
        <w:t>Minimierung psychischer Belastungen durch</w:t>
      </w:r>
      <w:r w:rsidRPr="00873257">
        <w:rPr>
          <w:color w:val="002E5D"/>
          <w:spacing w:val="-2"/>
        </w:rPr>
        <w:t xml:space="preserve"> </w:t>
      </w:r>
      <w:r w:rsidRPr="00873257">
        <w:rPr>
          <w:color w:val="002E5D"/>
        </w:rPr>
        <w:t>Corona</w:t>
      </w:r>
    </w:p>
    <w:p w14:paraId="0B557844" w14:textId="77777777" w:rsidR="00873257" w:rsidRDefault="00F411E7" w:rsidP="00F72ABC">
      <w:pPr>
        <w:pStyle w:val="Listenabsatz"/>
        <w:numPr>
          <w:ilvl w:val="0"/>
          <w:numId w:val="22"/>
        </w:numPr>
        <w:tabs>
          <w:tab w:val="left" w:pos="836"/>
        </w:tabs>
        <w:spacing w:line="252" w:lineRule="auto"/>
        <w:ind w:right="938"/>
      </w:pPr>
      <w:r w:rsidRPr="00873257">
        <w:rPr>
          <w:color w:val="002E5D"/>
          <w:sz w:val="22"/>
        </w:rPr>
        <w:t>Erstellung einer Gefährdungsbeurteilung (Vorlage „Hygieneschutzmaßnahmen gegen die Ausbreitung von Krankheitserregern“ unter</w:t>
      </w:r>
      <w:r w:rsidR="00873257">
        <w:t xml:space="preserve"> </w:t>
      </w:r>
      <w:hyperlink r:id="rId18" w:anchor="betriebsanweisung" w:history="1">
        <w:r w:rsidR="00873257" w:rsidRPr="00470BE8">
          <w:rPr>
            <w:rStyle w:val="Hyperlink"/>
          </w:rPr>
          <w:t>https://www.ihk-nuernberg.de/de/corona-virus/corona-virus-dienstreisen-arbeitsausfall-arbeitsschutz-was-ist-arbeitsrechtlich/#betriebsanweisung</w:t>
        </w:r>
      </w:hyperlink>
    </w:p>
    <w:p w14:paraId="3F6F799D" w14:textId="68A13404" w:rsidR="00BE11AD" w:rsidRPr="00C95C44" w:rsidRDefault="00F411E7" w:rsidP="00F72ABC">
      <w:pPr>
        <w:pStyle w:val="Listenabsatz"/>
        <w:numPr>
          <w:ilvl w:val="0"/>
          <w:numId w:val="22"/>
        </w:numPr>
        <w:tabs>
          <w:tab w:val="left" w:pos="836"/>
        </w:tabs>
        <w:spacing w:line="252" w:lineRule="auto"/>
        <w:ind w:right="938"/>
      </w:pPr>
      <w:r w:rsidRPr="00873257">
        <w:rPr>
          <w:color w:val="002E5D"/>
        </w:rPr>
        <w:t>Einbindung des Betriebsarztes und des Sicherheitsbeauftragten des</w:t>
      </w:r>
      <w:r w:rsidRPr="00873257">
        <w:rPr>
          <w:color w:val="002E5D"/>
          <w:spacing w:val="-5"/>
        </w:rPr>
        <w:t xml:space="preserve"> </w:t>
      </w:r>
      <w:r w:rsidRPr="00873257">
        <w:rPr>
          <w:color w:val="002E5D"/>
        </w:rPr>
        <w:t>Unternehmens</w:t>
      </w:r>
    </w:p>
    <w:p w14:paraId="32995A85" w14:textId="77777777" w:rsidR="00BE11AD" w:rsidRPr="00C95C44" w:rsidRDefault="00F411E7" w:rsidP="00F72ABC">
      <w:pPr>
        <w:pStyle w:val="Listenabsatz"/>
        <w:numPr>
          <w:ilvl w:val="0"/>
          <w:numId w:val="22"/>
        </w:numPr>
        <w:tabs>
          <w:tab w:val="left" w:pos="836"/>
          <w:tab w:val="left" w:pos="1672"/>
        </w:tabs>
        <w:ind w:right="938"/>
      </w:pPr>
      <w:r w:rsidRPr="00873257">
        <w:rPr>
          <w:color w:val="002E5D"/>
        </w:rPr>
        <w:t>Benennung eines Corona-Ansprechpartners</w:t>
      </w:r>
    </w:p>
    <w:p w14:paraId="067E0D65" w14:textId="77777777" w:rsidR="00873257" w:rsidRPr="00873257" w:rsidRDefault="00F411E7" w:rsidP="00F72ABC">
      <w:pPr>
        <w:pStyle w:val="Listenabsatz"/>
        <w:numPr>
          <w:ilvl w:val="0"/>
          <w:numId w:val="22"/>
        </w:numPr>
        <w:tabs>
          <w:tab w:val="left" w:pos="836"/>
          <w:tab w:val="left" w:pos="1672"/>
        </w:tabs>
        <w:ind w:right="938"/>
      </w:pPr>
      <w:r w:rsidRPr="00873257">
        <w:rPr>
          <w:color w:val="002E5D"/>
        </w:rPr>
        <w:t>Benennung eines betrieblichen Hygienebeauftragten</w:t>
      </w:r>
    </w:p>
    <w:p w14:paraId="6BCCFEF8" w14:textId="6B430E07" w:rsidR="00BE11AD" w:rsidRPr="00873257" w:rsidRDefault="00F411E7" w:rsidP="00F72ABC">
      <w:pPr>
        <w:pStyle w:val="Listenabsatz"/>
        <w:numPr>
          <w:ilvl w:val="0"/>
          <w:numId w:val="22"/>
        </w:numPr>
        <w:tabs>
          <w:tab w:val="left" w:pos="836"/>
          <w:tab w:val="left" w:pos="1672"/>
        </w:tabs>
        <w:ind w:right="938"/>
      </w:pPr>
      <w:r w:rsidRPr="00873257">
        <w:rPr>
          <w:color w:val="002E5D"/>
        </w:rPr>
        <w:t>Arbeitsmedizinische Vorsorge und Schutz besonders gefährdeter Personen</w:t>
      </w:r>
    </w:p>
    <w:p w14:paraId="325E558C" w14:textId="6A446E4D" w:rsidR="00BE11AD" w:rsidRDefault="00BE11AD" w:rsidP="00F72ABC">
      <w:pPr>
        <w:pStyle w:val="Textkper"/>
        <w:ind w:right="938"/>
        <w:rPr>
          <w:szCs w:val="24"/>
        </w:rPr>
      </w:pPr>
    </w:p>
    <w:p w14:paraId="5E48619A" w14:textId="77777777" w:rsidR="00873257" w:rsidRPr="00873257" w:rsidRDefault="00873257" w:rsidP="00F72ABC">
      <w:pPr>
        <w:ind w:right="938"/>
        <w:rPr>
          <w:lang w:eastAsia="de-DE" w:bidi="ar-SA"/>
        </w:rPr>
      </w:pPr>
    </w:p>
    <w:p w14:paraId="6804B399" w14:textId="77777777" w:rsidR="00BE11AD" w:rsidRPr="00C95C44" w:rsidRDefault="00F411E7" w:rsidP="00F72ABC">
      <w:pPr>
        <w:pStyle w:val="berschrift2"/>
        <w:numPr>
          <w:ilvl w:val="0"/>
          <w:numId w:val="0"/>
        </w:numPr>
        <w:ind w:right="938"/>
        <w:rPr>
          <w:bCs w:val="0"/>
          <w:szCs w:val="24"/>
        </w:rPr>
      </w:pPr>
      <w:r w:rsidRPr="00C95C44">
        <w:rPr>
          <w:bCs w:val="0"/>
          <w:color w:val="001F5F"/>
          <w:sz w:val="22"/>
          <w:szCs w:val="24"/>
        </w:rPr>
        <w:t>Abschließende Hinweise: Aufbewahrung und Aushang</w:t>
      </w:r>
    </w:p>
    <w:p w14:paraId="176AE953" w14:textId="77777777" w:rsidR="00BE11AD" w:rsidRPr="00C95C44" w:rsidRDefault="00F411E7" w:rsidP="00F72ABC">
      <w:pPr>
        <w:pStyle w:val="Listenabsatz"/>
        <w:numPr>
          <w:ilvl w:val="0"/>
          <w:numId w:val="23"/>
        </w:numPr>
        <w:tabs>
          <w:tab w:val="left" w:pos="836"/>
          <w:tab w:val="left" w:pos="1672"/>
        </w:tabs>
        <w:ind w:right="938"/>
      </w:pPr>
      <w:r w:rsidRPr="00873257">
        <w:rPr>
          <w:color w:val="002E5D"/>
        </w:rPr>
        <w:t>Schutz- und Hygienekonzept zur Vorlage und Einsicht aufbewahren</w:t>
      </w:r>
    </w:p>
    <w:p w14:paraId="7B85C87A" w14:textId="77777777" w:rsidR="00F411E7" w:rsidRPr="00C95C44" w:rsidRDefault="00F411E7" w:rsidP="00F72ABC">
      <w:pPr>
        <w:pStyle w:val="Listenabsatz"/>
        <w:numPr>
          <w:ilvl w:val="0"/>
          <w:numId w:val="23"/>
        </w:numPr>
        <w:tabs>
          <w:tab w:val="left" w:pos="836"/>
          <w:tab w:val="left" w:pos="1672"/>
        </w:tabs>
        <w:ind w:right="938"/>
      </w:pPr>
      <w:r w:rsidRPr="00873257">
        <w:rPr>
          <w:color w:val="002E5D"/>
        </w:rPr>
        <w:t>Schutz- und Hygienekonzept für alle sichtbar im Gebäude</w:t>
      </w:r>
      <w:r w:rsidRPr="00873257">
        <w:rPr>
          <w:color w:val="002E5D"/>
          <w:spacing w:val="-5"/>
        </w:rPr>
        <w:t xml:space="preserve"> </w:t>
      </w:r>
      <w:r w:rsidRPr="00873257">
        <w:rPr>
          <w:color w:val="002E5D"/>
        </w:rPr>
        <w:t>aushängen</w:t>
      </w:r>
      <w:bookmarkEnd w:id="1"/>
    </w:p>
    <w:sectPr w:rsidR="00F411E7" w:rsidRPr="00C95C44">
      <w:headerReference w:type="default" r:id="rId19"/>
      <w:footerReference w:type="default" r:id="rId20"/>
      <w:pgSz w:w="11910" w:h="16840"/>
      <w:pgMar w:top="1380" w:right="600" w:bottom="940" w:left="1300" w:header="708" w:footer="708"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6338" w14:textId="77777777" w:rsidR="00D971B8" w:rsidRDefault="00D971B8">
      <w:r>
        <w:separator/>
      </w:r>
    </w:p>
  </w:endnote>
  <w:endnote w:type="continuationSeparator" w:id="0">
    <w:p w14:paraId="1B4C1987" w14:textId="77777777" w:rsidR="00D971B8" w:rsidRDefault="00D9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9D07" w14:textId="33F0F750" w:rsidR="00BE11AD" w:rsidRDefault="00ED78B8">
    <w:pPr>
      <w:pStyle w:val="Textkper"/>
      <w:spacing w:line="12" w:lineRule="auto"/>
    </w:pPr>
    <w:r>
      <w:rPr>
        <w:noProof/>
      </w:rPr>
      <mc:AlternateContent>
        <mc:Choice Requires="wps">
          <w:drawing>
            <wp:anchor distT="0" distB="0" distL="114300" distR="114300" simplePos="0" relativeHeight="251659264" behindDoc="0" locked="0" layoutInCell="0" allowOverlap="1" wp14:anchorId="23F3E52F" wp14:editId="0F65155B">
              <wp:simplePos x="0" y="0"/>
              <wp:positionH relativeFrom="character">
                <wp:posOffset>886460</wp:posOffset>
              </wp:positionH>
              <wp:positionV relativeFrom="paragraph">
                <wp:posOffset>10071100</wp:posOffset>
              </wp:positionV>
              <wp:extent cx="2449830" cy="181610"/>
              <wp:effectExtent l="0" t="0" r="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18161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txbx>
                      <w:txbxContent>
                        <w:p w14:paraId="51A14847" w14:textId="77777777" w:rsidR="00BE11AD" w:rsidRDefault="00F411E7">
                          <w:pPr>
                            <w:spacing w:before="13"/>
                            <w:ind w:left="20"/>
                            <w:rPr>
                              <w:rFonts w:ascii="Times New Roman" w:eastAsiaTheme="minorEastAsia" w:hAnsi="Times New Roman" w:cs="Times New Roman"/>
                              <w:sz w:val="24"/>
                              <w:szCs w:val="24"/>
                              <w:lang w:eastAsia="de-DE" w:bidi="ar-SA"/>
                            </w:rPr>
                          </w:pPr>
                          <w:r>
                            <w:rPr>
                              <w:rFonts w:ascii="Times New Roman" w:hAnsi="Times New Roman" w:cs="Times New Roman"/>
                              <w:i/>
                              <w:color w:val="000000"/>
                              <w:szCs w:val="24"/>
                            </w:rPr>
                            <w:t>Schutz- und Hygienekonzept - Vorlage</w:t>
                          </w:r>
                        </w:p>
                      </w:txbxContent>
                    </wps:txbx>
                    <wps:bodyPr rot="0" vert="horz" wrap="squar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23F3E52F" id="Rectangle 1" o:spid="_x0000_s1026" style="position:absolute;margin-left:69.8pt;margin-top:793pt;width:192.9pt;height:14.3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" o:allowincell="f" stroked="f" strokecolor="gray">
              <v:stroke joinstyle="round"/>
              <v:shadow obscured="t"/>
              <v:textbox inset="0,0,0,0">
                <w:txbxContent>
                  <w:p w14:paraId="51A14847" w14:textId="77777777" w:rsidR="00BE11AD" w:rsidRDefault="00F411E7">
                    <w:pPr>
                      <w:spacing w:before="13"/>
                      <w:ind w:left="20"/>
                      <w:rPr>
                        <w:rFonts w:ascii="Times New Roman" w:eastAsiaTheme="minorEastAsia" w:hAnsi="Times New Roman" w:cs="Times New Roman"/>
                        <w:sz w:val="24"/>
                        <w:szCs w:val="24"/>
                        <w:lang w:eastAsia="de-DE" w:bidi="ar-SA"/>
                      </w:rPr>
                    </w:pPr>
                    <w:r>
                      <w:rPr>
                        <w:rFonts w:ascii="Times New Roman" w:hAnsi="Times New Roman" w:cs="Times New Roman"/>
                        <w:i/>
                        <w:color w:val="000000"/>
                        <w:szCs w:val="24"/>
                      </w:rPr>
                      <w:t>Schutz- und Hygienekonzept - Vorlage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63D7" w14:textId="3173E9F1" w:rsidR="00BE11AD" w:rsidRDefault="00ED78B8">
    <w:pPr>
      <w:pStyle w:val="Textkper"/>
      <w:rPr>
        <w:rFonts w:cs="Times New Roman"/>
        <w:szCs w:val="24"/>
      </w:rPr>
    </w:pPr>
    <w:r>
      <w:rPr>
        <w:noProof/>
      </w:rPr>
      <mc:AlternateContent>
        <mc:Choice Requires="wps">
          <w:drawing>
            <wp:anchor distT="0" distB="0" distL="114300" distR="114300" simplePos="0" relativeHeight="251661312" behindDoc="0" locked="0" layoutInCell="0" allowOverlap="1" wp14:anchorId="5EABF565" wp14:editId="3ADC5349">
              <wp:simplePos x="0" y="0"/>
              <wp:positionH relativeFrom="character">
                <wp:posOffset>886460</wp:posOffset>
              </wp:positionH>
              <wp:positionV relativeFrom="paragraph">
                <wp:posOffset>10072370</wp:posOffset>
              </wp:positionV>
              <wp:extent cx="1937385" cy="181610"/>
              <wp:effectExtent l="0" t="0" r="0" b="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18161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txbx>
                      <w:txbxContent>
                        <w:p w14:paraId="4F7B3B3E" w14:textId="77777777" w:rsidR="00BE11AD" w:rsidRDefault="00F411E7">
                          <w:pPr>
                            <w:spacing w:before="13"/>
                            <w:ind w:left="20"/>
                            <w:rPr>
                              <w:rFonts w:ascii="Times New Roman" w:eastAsiaTheme="minorEastAsia" w:hAnsi="Times New Roman" w:cs="Times New Roman"/>
                              <w:sz w:val="24"/>
                              <w:szCs w:val="24"/>
                              <w:lang w:eastAsia="de-DE" w:bidi="ar-SA"/>
                            </w:rPr>
                          </w:pPr>
                          <w:r>
                            <w:rPr>
                              <w:rFonts w:ascii="Times New Roman" w:hAnsi="Times New Roman" w:cs="Times New Roman"/>
                              <w:i/>
                              <w:color w:val="000000"/>
                              <w:szCs w:val="24"/>
                            </w:rPr>
                            <w:t>Schutz- und Hygienekonzept -</w:t>
                          </w:r>
                        </w:p>
                      </w:txbxContent>
                    </wps:txbx>
                    <wps:bodyPr rot="0" vert="horz" wrap="squar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5EABF565" id="Rectangle 2" o:spid="_x0000_s1027" style="position:absolute;margin-left:69.8pt;margin-top:793.1pt;width:152.55pt;height:14.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" o:allowincell="f" stroked="f" strokecolor="gray">
              <v:stroke joinstyle="round"/>
              <v:shadow obscured="t"/>
              <v:textbox inset="0,0,0,0">
                <w:txbxContent>
                  <w:p w14:paraId="4F7B3B3E" w14:textId="77777777" w:rsidR="00BE11AD" w:rsidRDefault="00F411E7">
                    <w:pPr>
                      <w:spacing w:before="13"/>
                      <w:ind w:left="20"/>
                      <w:rPr>
                        <w:rFonts w:ascii="Times New Roman" w:eastAsiaTheme="minorEastAsia" w:hAnsi="Times New Roman" w:cs="Times New Roman"/>
                        <w:sz w:val="24"/>
                        <w:szCs w:val="24"/>
                        <w:lang w:eastAsia="de-DE" w:bidi="ar-SA"/>
                      </w:rPr>
                    </w:pPr>
                    <w:r>
                      <w:rPr>
                        <w:rFonts w:ascii="Times New Roman" w:hAnsi="Times New Roman" w:cs="Times New Roman"/>
                        <w:i/>
                        <w:color w:val="000000"/>
                        <w:szCs w:val="24"/>
                      </w:rPr>
                      <w:t>Schutz- und Hygienekonzept -</w:t>
                    </w:r>
                  </w:p>
                </w:txbxContent>
              </v:textbox>
              <w10:wrap type="square"/>
            </v:rect>
          </w:pict>
        </mc:Fallback>
      </mc:AlternateContent>
    </w:r>
    <w:r>
      <w:rPr>
        <w:noProof/>
      </w:rPr>
      <mc:AlternateContent>
        <mc:Choice Requires="wps">
          <w:drawing>
            <wp:anchor distT="0" distB="0" distL="114300" distR="114300" simplePos="0" relativeHeight="251662336" behindDoc="0" locked="0" layoutInCell="0" allowOverlap="1" wp14:anchorId="05F1FBD0" wp14:editId="60CB30A5">
              <wp:simplePos x="0" y="0"/>
              <wp:positionH relativeFrom="character">
                <wp:posOffset>6545580</wp:posOffset>
              </wp:positionH>
              <wp:positionV relativeFrom="paragraph">
                <wp:posOffset>10072370</wp:posOffset>
              </wp:positionV>
              <wp:extent cx="153670" cy="1816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8161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txbx>
                      <w:txbxContent>
                        <w:p w14:paraId="211C1BFD" w14:textId="77777777" w:rsidR="00BE11AD" w:rsidRDefault="00BE11AD">
                          <w:pPr>
                            <w:spacing w:before="13"/>
                            <w:ind w:left="60"/>
                            <w:rPr>
                              <w:rFonts w:ascii="Times New Roman" w:eastAsiaTheme="minorEastAsia" w:hAnsi="Times New Roman" w:cs="Times New Roman"/>
                              <w:sz w:val="24"/>
                              <w:szCs w:val="24"/>
                              <w:lang w:eastAsia="de-DE" w:bidi="ar-S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F1FBD0" id="Rectangle 3" o:spid="_x0000_s1028" style="position:absolute;margin-left:515.4pt;margin-top:793.1pt;width:12.1pt;height:14.3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" o:allowincell="f" stroked="f" strokecolor="gray">
              <v:stroke joinstyle="round"/>
              <v:shadow obscured="t"/>
              <v:textbox>
                <w:txbxContent>
                  <w:p w14:paraId="211C1BFD" w14:textId="77777777" w:rsidR="00BE11AD" w:rsidRDefault="00BE11AD">
                    <w:pPr>
                      <w:spacing w:before="13"/>
                      <w:ind w:left="60"/>
                      <w:rPr>
                        <w:rFonts w:ascii="Times New Roman" w:eastAsiaTheme="minorEastAsia" w:hAnsi="Times New Roman" w:cs="Times New Roman"/>
                        <w:sz w:val="24"/>
                        <w:szCs w:val="24"/>
                        <w:lang w:eastAsia="de-DE" w:bidi="ar-SA"/>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46C1" w14:textId="09151B96" w:rsidR="00BE11AD" w:rsidRDefault="00ED78B8">
    <w:pPr>
      <w:pStyle w:val="Textkper"/>
      <w:rPr>
        <w:rFonts w:cs="Times New Roman"/>
        <w:szCs w:val="24"/>
      </w:rPr>
    </w:pPr>
    <w:r>
      <w:rPr>
        <w:noProof/>
      </w:rPr>
      <mc:AlternateContent>
        <mc:Choice Requires="wps">
          <w:drawing>
            <wp:anchor distT="0" distB="0" distL="114300" distR="114300" simplePos="0" relativeHeight="251666432" behindDoc="0" locked="0" layoutInCell="0" allowOverlap="1" wp14:anchorId="1126812C" wp14:editId="5E62A307">
              <wp:simplePos x="0" y="0"/>
              <wp:positionH relativeFrom="character">
                <wp:posOffset>886460</wp:posOffset>
              </wp:positionH>
              <wp:positionV relativeFrom="paragraph">
                <wp:posOffset>10071100</wp:posOffset>
              </wp:positionV>
              <wp:extent cx="2449830" cy="181610"/>
              <wp:effectExtent l="0" t="0" r="0" b="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18161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txbx>
                      <w:txbxContent>
                        <w:p w14:paraId="5D6D373A" w14:textId="77777777" w:rsidR="00BE11AD" w:rsidRDefault="00F411E7">
                          <w:pPr>
                            <w:spacing w:before="13"/>
                            <w:ind w:left="20"/>
                            <w:rPr>
                              <w:rFonts w:ascii="Times New Roman" w:eastAsiaTheme="minorEastAsia" w:hAnsi="Times New Roman" w:cs="Times New Roman"/>
                              <w:sz w:val="24"/>
                              <w:szCs w:val="24"/>
                              <w:lang w:eastAsia="de-DE" w:bidi="ar-SA"/>
                            </w:rPr>
                          </w:pPr>
                          <w:r>
                            <w:rPr>
                              <w:rFonts w:ascii="Times New Roman" w:hAnsi="Times New Roman" w:cs="Times New Roman"/>
                              <w:i/>
                              <w:color w:val="000000"/>
                              <w:szCs w:val="24"/>
                            </w:rPr>
                            <w:t>Schutz- und Hygienekonzept - Vorlage</w:t>
                          </w:r>
                        </w:p>
                      </w:txbxContent>
                    </wps:txbx>
                    <wps:bodyPr rot="0" vert="horz" wrap="squar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w:pict>
            <v:rect w14:anchorId="1126812C" id="Rectangle 5" o:spid="_x0000_s1029" style="position:absolute;margin-left:69.8pt;margin-top:793pt;width:192.9pt;height:14.3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" o:allowincell="f" stroked="f" strokecolor="gray">
              <v:stroke joinstyle="round"/>
              <v:shadow obscured="t"/>
              <v:textbox inset="0,0,0,0">
                <w:txbxContent>
                  <w:p w14:paraId="5D6D373A" w14:textId="77777777" w:rsidR="00BE11AD" w:rsidRDefault="00F411E7">
                    <w:pPr>
                      <w:spacing w:before="13"/>
                      <w:ind w:left="20"/>
                      <w:rPr>
                        <w:rFonts w:ascii="Times New Roman" w:eastAsiaTheme="minorEastAsia" w:hAnsi="Times New Roman" w:cs="Times New Roman"/>
                        <w:sz w:val="24"/>
                        <w:szCs w:val="24"/>
                        <w:lang w:eastAsia="de-DE" w:bidi="ar-SA"/>
                      </w:rPr>
                    </w:pPr>
                    <w:r>
                      <w:rPr>
                        <w:rFonts w:ascii="Times New Roman" w:hAnsi="Times New Roman" w:cs="Times New Roman"/>
                        <w:i/>
                        <w:color w:val="000000"/>
                        <w:szCs w:val="24"/>
                      </w:rPr>
                      <w:t>Schutz- und Hygienekonzept - Vorlage</w:t>
                    </w:r>
                  </w:p>
                </w:txbxContent>
              </v:textbox>
              <w10:wrap type="square"/>
            </v:rect>
          </w:pict>
        </mc:Fallback>
      </mc:AlternateContent>
    </w:r>
    <w:r>
      <w:rPr>
        <w:noProof/>
      </w:rPr>
      <mc:AlternateContent>
        <mc:Choice Requires="wps">
          <w:drawing>
            <wp:anchor distT="0" distB="0" distL="114300" distR="114300" simplePos="0" relativeHeight="251667456" behindDoc="0" locked="0" layoutInCell="0" allowOverlap="1" wp14:anchorId="0D363A99" wp14:editId="5D59F346">
              <wp:simplePos x="0" y="0"/>
              <wp:positionH relativeFrom="character">
                <wp:posOffset>6544310</wp:posOffset>
              </wp:positionH>
              <wp:positionV relativeFrom="paragraph">
                <wp:posOffset>10071100</wp:posOffset>
              </wp:positionV>
              <wp:extent cx="153670" cy="18161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8161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txbx>
                      <w:txbxContent>
                        <w:p w14:paraId="2E82F7A6" w14:textId="77777777" w:rsidR="00BE11AD" w:rsidRDefault="00BE11AD">
                          <w:pPr>
                            <w:spacing w:before="13"/>
                            <w:ind w:left="60"/>
                            <w:rPr>
                              <w:rFonts w:ascii="Times New Roman" w:eastAsiaTheme="minorEastAsia" w:hAnsi="Times New Roman" w:cs="Times New Roman"/>
                              <w:sz w:val="24"/>
                              <w:szCs w:val="24"/>
                              <w:lang w:eastAsia="de-DE" w:bidi="ar-S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363A99" id="Rectangle 6" o:spid="_x0000_s1030" style="position:absolute;margin-left:515.3pt;margin-top:793pt;width:12.1pt;height:14.3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" o:allowincell="f" stroked="f" strokecolor="gray">
              <v:stroke joinstyle="round"/>
              <v:shadow obscured="t"/>
              <v:textbox>
                <w:txbxContent>
                  <w:p w14:paraId="2E82F7A6" w14:textId="77777777" w:rsidR="00BE11AD" w:rsidRDefault="00BE11AD">
                    <w:pPr>
                      <w:spacing w:before="13"/>
                      <w:ind w:left="60"/>
                      <w:rPr>
                        <w:rFonts w:ascii="Times New Roman" w:eastAsiaTheme="minorEastAsia" w:hAnsi="Times New Roman" w:cs="Times New Roman"/>
                        <w:sz w:val="24"/>
                        <w:szCs w:val="24"/>
                        <w:lang w:eastAsia="de-DE" w:bidi="ar-SA"/>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06E0" w14:textId="77777777" w:rsidR="00D971B8" w:rsidRDefault="00D971B8">
      <w:r>
        <w:separator/>
      </w:r>
    </w:p>
  </w:footnote>
  <w:footnote w:type="continuationSeparator" w:id="0">
    <w:p w14:paraId="00D936F3" w14:textId="77777777" w:rsidR="00D971B8" w:rsidRDefault="00D9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E36" w14:textId="05C81027" w:rsidR="00FD52E3" w:rsidRDefault="00FD52E3">
    <w:pPr>
      <w:pStyle w:val="Kopfzeile"/>
    </w:pPr>
    <w:r w:rsidRPr="00C95C44">
      <w:rPr>
        <w:noProof/>
        <w:szCs w:val="24"/>
      </w:rPr>
      <w:drawing>
        <wp:inline distT="0" distB="0" distL="0" distR="0" wp14:anchorId="4703FD6E" wp14:editId="7F1E4B9C">
          <wp:extent cx="1895475" cy="409575"/>
          <wp:effectExtent l="0" t="0" r="0" b="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09575"/>
                  </a:xfrm>
                  <a:prstGeom prst="rect">
                    <a:avLst/>
                  </a:prstGeom>
                  <a:noFill/>
                  <a:ln>
                    <a:noFill/>
                  </a:ln>
                </pic:spPr>
              </pic:pic>
            </a:graphicData>
          </a:graphic>
        </wp:inline>
      </w:drawing>
    </w:r>
  </w:p>
  <w:p w14:paraId="6720550C" w14:textId="77777777" w:rsidR="00FD52E3" w:rsidRDefault="00FD52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B34" w14:textId="77777777" w:rsidR="00BE11AD" w:rsidRDefault="00BE11AD">
    <w:pPr>
      <w:pStyle w:val="Textkper"/>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3039" w14:textId="59868063" w:rsidR="00BE11AD" w:rsidRDefault="00FD52E3">
    <w:pPr>
      <w:pStyle w:val="Textkper"/>
      <w:rPr>
        <w:rFonts w:cs="Times New Roman"/>
        <w:szCs w:val="24"/>
      </w:rPr>
    </w:pPr>
    <w:r w:rsidRPr="00C95C44">
      <w:rPr>
        <w:noProof/>
        <w:szCs w:val="24"/>
      </w:rPr>
      <w:drawing>
        <wp:inline distT="0" distB="0" distL="0" distR="0" wp14:anchorId="0439165C" wp14:editId="1D1B7C2D">
          <wp:extent cx="1895475" cy="409575"/>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09575"/>
                  </a:xfrm>
                  <a:prstGeom prst="rect">
                    <a:avLst/>
                  </a:prstGeom>
                  <a:noFill/>
                  <a:ln>
                    <a:noFill/>
                  </a:ln>
                </pic:spPr>
              </pic:pic>
            </a:graphicData>
          </a:graphic>
        </wp:inline>
      </w:drawing>
    </w:r>
  </w:p>
  <w:p w14:paraId="17F84144" w14:textId="77777777" w:rsidR="00FD52E3" w:rsidRPr="00FD52E3" w:rsidRDefault="00FD52E3" w:rsidP="00FD52E3">
    <w:pPr>
      <w:rPr>
        <w:lang w:eastAsia="de-DE"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start w:val="1"/>
      <w:numFmt w:val="bullet"/>
      <w:lvlText w:val=""/>
      <w:lvlJc w:val="left"/>
      <w:pPr>
        <w:ind w:left="836" w:hanging="361"/>
      </w:pPr>
      <w:rPr>
        <w:rFonts w:ascii="Symbol" w:eastAsia="Times New Roman" w:hAnsi="Symbol" w:cs="Symbol"/>
        <w:b w:val="0"/>
        <w:bCs w:val="0"/>
        <w:color w:val="002E5D"/>
        <w:w w:val="100"/>
        <w:sz w:val="22"/>
        <w:szCs w:val="22"/>
      </w:rPr>
    </w:lvl>
    <w:lvl w:ilvl="1">
      <w:start w:val="1"/>
      <w:numFmt w:val="bullet"/>
      <w:lvlText w:val="•"/>
      <w:lvlJc w:val="left"/>
      <w:pPr>
        <w:ind w:left="1756" w:hanging="361"/>
      </w:pPr>
      <w:rPr>
        <w:rFonts w:ascii="Times New Roman" w:hAnsi="Times New Roman" w:cs="Times New Roman"/>
      </w:rPr>
    </w:lvl>
    <w:lvl w:ilvl="2">
      <w:start w:val="1"/>
      <w:numFmt w:val="bullet"/>
      <w:lvlText w:val="•"/>
      <w:lvlJc w:val="left"/>
      <w:pPr>
        <w:ind w:left="2673" w:hanging="361"/>
      </w:pPr>
      <w:rPr>
        <w:rFonts w:ascii="Times New Roman" w:hAnsi="Times New Roman" w:cs="Times New Roman"/>
      </w:rPr>
    </w:lvl>
    <w:lvl w:ilvl="3">
      <w:start w:val="1"/>
      <w:numFmt w:val="bullet"/>
      <w:lvlText w:val="•"/>
      <w:lvlJc w:val="left"/>
      <w:pPr>
        <w:ind w:left="3589" w:hanging="361"/>
      </w:pPr>
      <w:rPr>
        <w:rFonts w:ascii="Times New Roman" w:hAnsi="Times New Roman" w:cs="Times New Roman"/>
      </w:rPr>
    </w:lvl>
    <w:lvl w:ilvl="4">
      <w:start w:val="1"/>
      <w:numFmt w:val="bullet"/>
      <w:lvlText w:val="•"/>
      <w:lvlJc w:val="left"/>
      <w:pPr>
        <w:ind w:left="4506" w:hanging="361"/>
      </w:pPr>
      <w:rPr>
        <w:rFonts w:ascii="Times New Roman" w:hAnsi="Times New Roman" w:cs="Times New Roman"/>
      </w:rPr>
    </w:lvl>
    <w:lvl w:ilvl="5">
      <w:start w:val="1"/>
      <w:numFmt w:val="bullet"/>
      <w:lvlText w:val="•"/>
      <w:lvlJc w:val="left"/>
      <w:pPr>
        <w:ind w:left="5423" w:hanging="361"/>
      </w:pPr>
      <w:rPr>
        <w:rFonts w:ascii="Times New Roman" w:hAnsi="Times New Roman" w:cs="Times New Roman"/>
      </w:rPr>
    </w:lvl>
    <w:lvl w:ilvl="6">
      <w:start w:val="1"/>
      <w:numFmt w:val="bullet"/>
      <w:lvlText w:val="•"/>
      <w:lvlJc w:val="left"/>
      <w:pPr>
        <w:ind w:left="6339" w:hanging="361"/>
      </w:pPr>
      <w:rPr>
        <w:rFonts w:ascii="Times New Roman" w:hAnsi="Times New Roman" w:cs="Times New Roman"/>
      </w:rPr>
    </w:lvl>
    <w:lvl w:ilvl="7">
      <w:start w:val="1"/>
      <w:numFmt w:val="bullet"/>
      <w:lvlText w:val="•"/>
      <w:lvlJc w:val="left"/>
      <w:pPr>
        <w:ind w:left="7256" w:hanging="361"/>
      </w:pPr>
      <w:rPr>
        <w:rFonts w:ascii="Times New Roman" w:hAnsi="Times New Roman" w:cs="Times New Roman"/>
      </w:rPr>
    </w:lvl>
    <w:lvl w:ilvl="8">
      <w:start w:val="1"/>
      <w:numFmt w:val="bullet"/>
      <w:lvlText w:val="•"/>
      <w:lvlJc w:val="left"/>
      <w:pPr>
        <w:ind w:left="8173" w:hanging="361"/>
      </w:pPr>
      <w:rPr>
        <w:rFonts w:ascii="Times New Roman" w:hAnsi="Times New Roman" w:cs="Times New Roman"/>
      </w:rPr>
    </w:lvl>
  </w:abstractNum>
  <w:abstractNum w:abstractNumId="2" w15:restartNumberingAfterBreak="0">
    <w:nsid w:val="00000003"/>
    <w:multiLevelType w:val="multilevel"/>
    <w:tmpl w:val="CA580DB0"/>
    <w:lvl w:ilvl="0">
      <w:start w:val="1"/>
      <w:numFmt w:val="bullet"/>
      <w:lvlText w:val="•"/>
      <w:lvlJc w:val="left"/>
      <w:pPr>
        <w:ind w:left="682" w:hanging="562"/>
      </w:pPr>
      <w:rPr>
        <w:rFonts w:ascii="Arial" w:eastAsia="Times New Roman" w:hAnsi="Arial" w:cs="Arial"/>
        <w:b w:val="0"/>
        <w:bCs w:val="0"/>
        <w:color w:val="002E5D"/>
        <w:w w:val="100"/>
        <w:sz w:val="22"/>
        <w:szCs w:val="22"/>
      </w:rPr>
    </w:lvl>
    <w:lvl w:ilvl="1">
      <w:start w:val="1"/>
      <w:numFmt w:val="decimal"/>
      <w:lvlText w:val="%2."/>
      <w:lvlJc w:val="left"/>
      <w:pPr>
        <w:ind w:left="618" w:hanging="360"/>
      </w:pPr>
      <w:rPr>
        <w:rFonts w:eastAsia="Times New Roman" w:hAnsi="Arial"/>
        <w:b/>
        <w:bCs/>
        <w:color w:val="001F5F"/>
        <w:spacing w:val="0"/>
        <w:w w:val="100"/>
        <w:sz w:val="24"/>
        <w:szCs w:val="24"/>
      </w:rPr>
    </w:lvl>
    <w:lvl w:ilvl="2">
      <w:start w:val="1"/>
      <w:numFmt w:val="bullet"/>
      <w:lvlText w:val="•"/>
      <w:lvlJc w:val="left"/>
      <w:pPr>
        <w:ind w:left="1716" w:hanging="360"/>
      </w:pPr>
      <w:rPr>
        <w:rFonts w:ascii="Times New Roman" w:hAnsi="Times New Roman" w:cs="Times New Roman"/>
      </w:rPr>
    </w:lvl>
    <w:lvl w:ilvl="3">
      <w:start w:val="1"/>
      <w:numFmt w:val="bullet"/>
      <w:lvlText w:val="•"/>
      <w:lvlJc w:val="left"/>
      <w:pPr>
        <w:ind w:left="2752" w:hanging="360"/>
      </w:pPr>
      <w:rPr>
        <w:rFonts w:ascii="Times New Roman" w:hAnsi="Times New Roman" w:cs="Times New Roman"/>
      </w:rPr>
    </w:lvl>
    <w:lvl w:ilvl="4">
      <w:start w:val="1"/>
      <w:numFmt w:val="bullet"/>
      <w:lvlText w:val="•"/>
      <w:lvlJc w:val="left"/>
      <w:pPr>
        <w:ind w:left="3788" w:hanging="360"/>
      </w:pPr>
      <w:rPr>
        <w:rFonts w:ascii="Times New Roman" w:hAnsi="Times New Roman" w:cs="Times New Roman"/>
      </w:rPr>
    </w:lvl>
    <w:lvl w:ilvl="5">
      <w:start w:val="1"/>
      <w:numFmt w:val="bullet"/>
      <w:lvlText w:val="•"/>
      <w:lvlJc w:val="left"/>
      <w:pPr>
        <w:ind w:left="4825" w:hanging="360"/>
      </w:pPr>
      <w:rPr>
        <w:rFonts w:ascii="Times New Roman" w:hAnsi="Times New Roman" w:cs="Times New Roman"/>
      </w:rPr>
    </w:lvl>
    <w:lvl w:ilvl="6">
      <w:start w:val="1"/>
      <w:numFmt w:val="bullet"/>
      <w:lvlText w:val="•"/>
      <w:lvlJc w:val="left"/>
      <w:pPr>
        <w:ind w:left="5861" w:hanging="360"/>
      </w:pPr>
      <w:rPr>
        <w:rFonts w:ascii="Times New Roman" w:hAnsi="Times New Roman" w:cs="Times New Roman"/>
      </w:rPr>
    </w:lvl>
    <w:lvl w:ilvl="7">
      <w:start w:val="1"/>
      <w:numFmt w:val="bullet"/>
      <w:lvlText w:val="•"/>
      <w:lvlJc w:val="left"/>
      <w:pPr>
        <w:ind w:left="6897" w:hanging="360"/>
      </w:pPr>
      <w:rPr>
        <w:rFonts w:ascii="Times New Roman" w:hAnsi="Times New Roman" w:cs="Times New Roman"/>
      </w:rPr>
    </w:lvl>
    <w:lvl w:ilvl="8">
      <w:start w:val="1"/>
      <w:numFmt w:val="bullet"/>
      <w:lvlText w:val="•"/>
      <w:lvlJc w:val="left"/>
      <w:pPr>
        <w:ind w:left="7933" w:hanging="360"/>
      </w:pPr>
      <w:rPr>
        <w:rFonts w:ascii="Times New Roman" w:hAnsi="Times New Roman" w:cs="Times New Roman"/>
      </w:rPr>
    </w:lvl>
  </w:abstractNum>
  <w:abstractNum w:abstractNumId="3" w15:restartNumberingAfterBreak="0">
    <w:nsid w:val="00000004"/>
    <w:multiLevelType w:val="multilevel"/>
    <w:tmpl w:val="00000004"/>
    <w:lvl w:ilvl="0">
      <w:start w:val="1"/>
      <w:numFmt w:val="decimal"/>
      <w:lvlText w:val="%1."/>
      <w:lvlJc w:val="left"/>
      <w:pPr>
        <w:ind w:left="617" w:hanging="360"/>
      </w:pPr>
      <w:rPr>
        <w:rFonts w:eastAsia="Times New Roman" w:hAnsi="Arial"/>
        <w:b/>
        <w:bCs/>
        <w:color w:val="001F5F"/>
        <w:spacing w:val="0"/>
        <w:w w:val="100"/>
        <w:sz w:val="28"/>
        <w:szCs w:val="28"/>
      </w:rPr>
    </w:lvl>
    <w:lvl w:ilvl="1">
      <w:start w:val="1"/>
      <w:numFmt w:val="bullet"/>
      <w:lvlText w:val=""/>
      <w:lvlJc w:val="left"/>
      <w:pPr>
        <w:ind w:left="835" w:hanging="360"/>
      </w:pPr>
      <w:rPr>
        <w:rFonts w:ascii="Wingdings" w:eastAsia="Times New Roman" w:hAnsi="Wingdings" w:cs="Wingdings"/>
        <w:b w:val="0"/>
        <w:bCs w:val="0"/>
        <w:w w:val="98"/>
        <w:sz w:val="30"/>
        <w:szCs w:val="30"/>
      </w:rPr>
    </w:lvl>
    <w:lvl w:ilvl="2">
      <w:start w:val="1"/>
      <w:numFmt w:val="bullet"/>
      <w:lvlText w:val="•"/>
      <w:lvlJc w:val="left"/>
      <w:pPr>
        <w:ind w:left="1858" w:hanging="360"/>
      </w:pPr>
      <w:rPr>
        <w:rFonts w:ascii="Times New Roman" w:hAnsi="Times New Roman" w:cs="Times New Roman"/>
      </w:rPr>
    </w:lvl>
    <w:lvl w:ilvl="3">
      <w:start w:val="1"/>
      <w:numFmt w:val="bullet"/>
      <w:lvlText w:val="•"/>
      <w:lvlJc w:val="left"/>
      <w:pPr>
        <w:ind w:left="2876" w:hanging="360"/>
      </w:pPr>
      <w:rPr>
        <w:rFonts w:ascii="Times New Roman" w:hAnsi="Times New Roman" w:cs="Times New Roman"/>
      </w:rPr>
    </w:lvl>
    <w:lvl w:ilvl="4">
      <w:start w:val="1"/>
      <w:numFmt w:val="bullet"/>
      <w:lvlText w:val="•"/>
      <w:lvlJc w:val="left"/>
      <w:pPr>
        <w:ind w:left="3895" w:hanging="360"/>
      </w:pPr>
      <w:rPr>
        <w:rFonts w:ascii="Times New Roman" w:hAnsi="Times New Roman" w:cs="Times New Roman"/>
      </w:rPr>
    </w:lvl>
    <w:lvl w:ilvl="5">
      <w:start w:val="1"/>
      <w:numFmt w:val="bullet"/>
      <w:lvlText w:val="•"/>
      <w:lvlJc w:val="left"/>
      <w:pPr>
        <w:ind w:left="4913" w:hanging="360"/>
      </w:pPr>
      <w:rPr>
        <w:rFonts w:ascii="Times New Roman" w:hAnsi="Times New Roman" w:cs="Times New Roman"/>
      </w:rPr>
    </w:lvl>
    <w:lvl w:ilvl="6">
      <w:start w:val="1"/>
      <w:numFmt w:val="bullet"/>
      <w:lvlText w:val="•"/>
      <w:lvlJc w:val="left"/>
      <w:pPr>
        <w:ind w:left="5932" w:hanging="360"/>
      </w:pPr>
      <w:rPr>
        <w:rFonts w:ascii="Times New Roman" w:hAnsi="Times New Roman" w:cs="Times New Roman"/>
      </w:rPr>
    </w:lvl>
    <w:lvl w:ilvl="7">
      <w:start w:val="1"/>
      <w:numFmt w:val="bullet"/>
      <w:lvlText w:val="•"/>
      <w:lvlJc w:val="left"/>
      <w:pPr>
        <w:ind w:left="6950" w:hanging="360"/>
      </w:pPr>
      <w:rPr>
        <w:rFonts w:ascii="Times New Roman" w:hAnsi="Times New Roman" w:cs="Times New Roman"/>
      </w:rPr>
    </w:lvl>
    <w:lvl w:ilvl="8">
      <w:start w:val="1"/>
      <w:numFmt w:val="bullet"/>
      <w:lvlText w:val="•"/>
      <w:lvlJc w:val="left"/>
      <w:pPr>
        <w:ind w:left="7969" w:hanging="360"/>
      </w:pPr>
      <w:rPr>
        <w:rFonts w:ascii="Times New Roman" w:hAnsi="Times New Roman" w:cs="Times New Roman"/>
      </w:rPr>
    </w:lvl>
  </w:abstractNum>
  <w:abstractNum w:abstractNumId="4" w15:restartNumberingAfterBreak="0">
    <w:nsid w:val="02D31909"/>
    <w:multiLevelType w:val="hybridMultilevel"/>
    <w:tmpl w:val="63D8B798"/>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901557"/>
    <w:multiLevelType w:val="hybridMultilevel"/>
    <w:tmpl w:val="A224AF0E"/>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580E87"/>
    <w:multiLevelType w:val="hybridMultilevel"/>
    <w:tmpl w:val="2CFC22E8"/>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2516A3"/>
    <w:multiLevelType w:val="hybridMultilevel"/>
    <w:tmpl w:val="525295EC"/>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396B52"/>
    <w:multiLevelType w:val="hybridMultilevel"/>
    <w:tmpl w:val="19181E6A"/>
    <w:lvl w:ilvl="0" w:tplc="4732BFE4">
      <w:start w:val="1"/>
      <w:numFmt w:val="decimal"/>
      <w:lvlText w:val="%1."/>
      <w:lvlJc w:val="left"/>
      <w:pPr>
        <w:ind w:left="720" w:hanging="360"/>
      </w:pPr>
      <w:rPr>
        <w:rFonts w:hint="default"/>
        <w:b/>
        <w:color w:val="001F5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A575A0F"/>
    <w:multiLevelType w:val="hybridMultilevel"/>
    <w:tmpl w:val="6974E638"/>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4725B3"/>
    <w:multiLevelType w:val="hybridMultilevel"/>
    <w:tmpl w:val="15687ED8"/>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5D52EB"/>
    <w:multiLevelType w:val="multilevel"/>
    <w:tmpl w:val="00000004"/>
    <w:lvl w:ilvl="0">
      <w:start w:val="1"/>
      <w:numFmt w:val="decimal"/>
      <w:lvlText w:val="%1."/>
      <w:lvlJc w:val="left"/>
      <w:pPr>
        <w:ind w:left="617" w:hanging="360"/>
      </w:pPr>
      <w:rPr>
        <w:rFonts w:eastAsia="Times New Roman" w:hAnsi="Arial"/>
        <w:b/>
        <w:bCs/>
        <w:color w:val="001F5F"/>
        <w:spacing w:val="0"/>
        <w:w w:val="100"/>
        <w:sz w:val="28"/>
        <w:szCs w:val="28"/>
      </w:rPr>
    </w:lvl>
    <w:lvl w:ilvl="1">
      <w:start w:val="1"/>
      <w:numFmt w:val="bullet"/>
      <w:lvlText w:val=""/>
      <w:lvlJc w:val="left"/>
      <w:pPr>
        <w:ind w:left="835" w:hanging="360"/>
      </w:pPr>
      <w:rPr>
        <w:rFonts w:ascii="Wingdings" w:eastAsia="Times New Roman" w:hAnsi="Wingdings" w:cs="Wingdings"/>
        <w:b w:val="0"/>
        <w:bCs w:val="0"/>
        <w:w w:val="98"/>
        <w:sz w:val="30"/>
        <w:szCs w:val="30"/>
      </w:rPr>
    </w:lvl>
    <w:lvl w:ilvl="2">
      <w:start w:val="1"/>
      <w:numFmt w:val="bullet"/>
      <w:lvlText w:val="•"/>
      <w:lvlJc w:val="left"/>
      <w:pPr>
        <w:ind w:left="1858" w:hanging="360"/>
      </w:pPr>
      <w:rPr>
        <w:rFonts w:ascii="Times New Roman" w:hAnsi="Times New Roman" w:cs="Times New Roman"/>
      </w:rPr>
    </w:lvl>
    <w:lvl w:ilvl="3">
      <w:start w:val="1"/>
      <w:numFmt w:val="bullet"/>
      <w:lvlText w:val="•"/>
      <w:lvlJc w:val="left"/>
      <w:pPr>
        <w:ind w:left="2876" w:hanging="360"/>
      </w:pPr>
      <w:rPr>
        <w:rFonts w:ascii="Times New Roman" w:hAnsi="Times New Roman" w:cs="Times New Roman"/>
      </w:rPr>
    </w:lvl>
    <w:lvl w:ilvl="4">
      <w:start w:val="1"/>
      <w:numFmt w:val="bullet"/>
      <w:lvlText w:val="•"/>
      <w:lvlJc w:val="left"/>
      <w:pPr>
        <w:ind w:left="3895" w:hanging="360"/>
      </w:pPr>
      <w:rPr>
        <w:rFonts w:ascii="Times New Roman" w:hAnsi="Times New Roman" w:cs="Times New Roman"/>
      </w:rPr>
    </w:lvl>
    <w:lvl w:ilvl="5">
      <w:start w:val="1"/>
      <w:numFmt w:val="bullet"/>
      <w:lvlText w:val="•"/>
      <w:lvlJc w:val="left"/>
      <w:pPr>
        <w:ind w:left="4913" w:hanging="360"/>
      </w:pPr>
      <w:rPr>
        <w:rFonts w:ascii="Times New Roman" w:hAnsi="Times New Roman" w:cs="Times New Roman"/>
      </w:rPr>
    </w:lvl>
    <w:lvl w:ilvl="6">
      <w:start w:val="1"/>
      <w:numFmt w:val="bullet"/>
      <w:lvlText w:val="•"/>
      <w:lvlJc w:val="left"/>
      <w:pPr>
        <w:ind w:left="5932" w:hanging="360"/>
      </w:pPr>
      <w:rPr>
        <w:rFonts w:ascii="Times New Roman" w:hAnsi="Times New Roman" w:cs="Times New Roman"/>
      </w:rPr>
    </w:lvl>
    <w:lvl w:ilvl="7">
      <w:start w:val="1"/>
      <w:numFmt w:val="bullet"/>
      <w:lvlText w:val="•"/>
      <w:lvlJc w:val="left"/>
      <w:pPr>
        <w:ind w:left="6950" w:hanging="360"/>
      </w:pPr>
      <w:rPr>
        <w:rFonts w:ascii="Times New Roman" w:hAnsi="Times New Roman" w:cs="Times New Roman"/>
      </w:rPr>
    </w:lvl>
    <w:lvl w:ilvl="8">
      <w:start w:val="1"/>
      <w:numFmt w:val="bullet"/>
      <w:lvlText w:val="•"/>
      <w:lvlJc w:val="left"/>
      <w:pPr>
        <w:ind w:left="7969" w:hanging="360"/>
      </w:pPr>
      <w:rPr>
        <w:rFonts w:ascii="Times New Roman" w:hAnsi="Times New Roman" w:cs="Times New Roman"/>
      </w:rPr>
    </w:lvl>
  </w:abstractNum>
  <w:abstractNum w:abstractNumId="12" w15:restartNumberingAfterBreak="0">
    <w:nsid w:val="1D627944"/>
    <w:multiLevelType w:val="hybridMultilevel"/>
    <w:tmpl w:val="CD9A2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FA1111"/>
    <w:multiLevelType w:val="hybridMultilevel"/>
    <w:tmpl w:val="DC26361C"/>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EC632D"/>
    <w:multiLevelType w:val="hybridMultilevel"/>
    <w:tmpl w:val="FB14E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288685C"/>
    <w:multiLevelType w:val="multilevel"/>
    <w:tmpl w:val="00000004"/>
    <w:lvl w:ilvl="0">
      <w:start w:val="1"/>
      <w:numFmt w:val="decimal"/>
      <w:lvlText w:val="%1."/>
      <w:lvlJc w:val="left"/>
      <w:pPr>
        <w:ind w:left="617" w:hanging="360"/>
      </w:pPr>
      <w:rPr>
        <w:rFonts w:eastAsia="Times New Roman" w:hAnsi="Arial"/>
        <w:b/>
        <w:bCs/>
        <w:color w:val="001F5F"/>
        <w:spacing w:val="0"/>
        <w:w w:val="100"/>
        <w:sz w:val="28"/>
        <w:szCs w:val="28"/>
      </w:rPr>
    </w:lvl>
    <w:lvl w:ilvl="1">
      <w:start w:val="1"/>
      <w:numFmt w:val="bullet"/>
      <w:lvlText w:val=""/>
      <w:lvlJc w:val="left"/>
      <w:pPr>
        <w:ind w:left="835" w:hanging="360"/>
      </w:pPr>
      <w:rPr>
        <w:rFonts w:ascii="Wingdings" w:eastAsia="Times New Roman" w:hAnsi="Wingdings" w:cs="Wingdings"/>
        <w:b w:val="0"/>
        <w:bCs w:val="0"/>
        <w:w w:val="98"/>
        <w:sz w:val="30"/>
        <w:szCs w:val="30"/>
      </w:rPr>
    </w:lvl>
    <w:lvl w:ilvl="2">
      <w:start w:val="1"/>
      <w:numFmt w:val="bullet"/>
      <w:lvlText w:val="•"/>
      <w:lvlJc w:val="left"/>
      <w:pPr>
        <w:ind w:left="1858" w:hanging="360"/>
      </w:pPr>
      <w:rPr>
        <w:rFonts w:ascii="Times New Roman" w:hAnsi="Times New Roman" w:cs="Times New Roman"/>
      </w:rPr>
    </w:lvl>
    <w:lvl w:ilvl="3">
      <w:start w:val="1"/>
      <w:numFmt w:val="bullet"/>
      <w:lvlText w:val="•"/>
      <w:lvlJc w:val="left"/>
      <w:pPr>
        <w:ind w:left="2876" w:hanging="360"/>
      </w:pPr>
      <w:rPr>
        <w:rFonts w:ascii="Times New Roman" w:hAnsi="Times New Roman" w:cs="Times New Roman"/>
      </w:rPr>
    </w:lvl>
    <w:lvl w:ilvl="4">
      <w:start w:val="1"/>
      <w:numFmt w:val="bullet"/>
      <w:lvlText w:val="•"/>
      <w:lvlJc w:val="left"/>
      <w:pPr>
        <w:ind w:left="3895" w:hanging="360"/>
      </w:pPr>
      <w:rPr>
        <w:rFonts w:ascii="Times New Roman" w:hAnsi="Times New Roman" w:cs="Times New Roman"/>
      </w:rPr>
    </w:lvl>
    <w:lvl w:ilvl="5">
      <w:start w:val="1"/>
      <w:numFmt w:val="bullet"/>
      <w:lvlText w:val="•"/>
      <w:lvlJc w:val="left"/>
      <w:pPr>
        <w:ind w:left="4913" w:hanging="360"/>
      </w:pPr>
      <w:rPr>
        <w:rFonts w:ascii="Times New Roman" w:hAnsi="Times New Roman" w:cs="Times New Roman"/>
      </w:rPr>
    </w:lvl>
    <w:lvl w:ilvl="6">
      <w:start w:val="1"/>
      <w:numFmt w:val="bullet"/>
      <w:lvlText w:val="•"/>
      <w:lvlJc w:val="left"/>
      <w:pPr>
        <w:ind w:left="5932" w:hanging="360"/>
      </w:pPr>
      <w:rPr>
        <w:rFonts w:ascii="Times New Roman" w:hAnsi="Times New Roman" w:cs="Times New Roman"/>
      </w:rPr>
    </w:lvl>
    <w:lvl w:ilvl="7">
      <w:start w:val="1"/>
      <w:numFmt w:val="bullet"/>
      <w:lvlText w:val="•"/>
      <w:lvlJc w:val="left"/>
      <w:pPr>
        <w:ind w:left="6950" w:hanging="360"/>
      </w:pPr>
      <w:rPr>
        <w:rFonts w:ascii="Times New Roman" w:hAnsi="Times New Roman" w:cs="Times New Roman"/>
      </w:rPr>
    </w:lvl>
    <w:lvl w:ilvl="8">
      <w:start w:val="1"/>
      <w:numFmt w:val="bullet"/>
      <w:lvlText w:val="•"/>
      <w:lvlJc w:val="left"/>
      <w:pPr>
        <w:ind w:left="7969" w:hanging="360"/>
      </w:pPr>
      <w:rPr>
        <w:rFonts w:ascii="Times New Roman" w:hAnsi="Times New Roman" w:cs="Times New Roman"/>
      </w:rPr>
    </w:lvl>
  </w:abstractNum>
  <w:abstractNum w:abstractNumId="16" w15:restartNumberingAfterBreak="0">
    <w:nsid w:val="2CD471A6"/>
    <w:multiLevelType w:val="hybridMultilevel"/>
    <w:tmpl w:val="939AE462"/>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C01A5"/>
    <w:multiLevelType w:val="multilevel"/>
    <w:tmpl w:val="1AB4EC84"/>
    <w:lvl w:ilvl="0">
      <w:start w:val="1"/>
      <w:numFmt w:val="bullet"/>
      <w:lvlText w:val=""/>
      <w:lvlJc w:val="left"/>
      <w:pPr>
        <w:ind w:left="617" w:hanging="360"/>
      </w:pPr>
      <w:rPr>
        <w:rFonts w:ascii="Symbol" w:hAnsi="Symbol" w:hint="default"/>
        <w:b/>
        <w:bCs/>
        <w:color w:val="001F5F"/>
        <w:spacing w:val="0"/>
        <w:w w:val="100"/>
        <w:sz w:val="28"/>
        <w:szCs w:val="28"/>
      </w:rPr>
    </w:lvl>
    <w:lvl w:ilvl="1">
      <w:start w:val="1"/>
      <w:numFmt w:val="bullet"/>
      <w:lvlText w:val=""/>
      <w:lvlJc w:val="left"/>
      <w:pPr>
        <w:ind w:left="835" w:hanging="360"/>
      </w:pPr>
      <w:rPr>
        <w:rFonts w:ascii="Wingdings" w:eastAsia="Times New Roman" w:hAnsi="Wingdings" w:cs="Wingdings"/>
        <w:b w:val="0"/>
        <w:bCs w:val="0"/>
        <w:w w:val="98"/>
        <w:sz w:val="30"/>
        <w:szCs w:val="30"/>
      </w:rPr>
    </w:lvl>
    <w:lvl w:ilvl="2">
      <w:start w:val="1"/>
      <w:numFmt w:val="bullet"/>
      <w:lvlText w:val="•"/>
      <w:lvlJc w:val="left"/>
      <w:pPr>
        <w:ind w:left="1858" w:hanging="360"/>
      </w:pPr>
      <w:rPr>
        <w:rFonts w:ascii="Times New Roman" w:hAnsi="Times New Roman" w:cs="Times New Roman"/>
      </w:rPr>
    </w:lvl>
    <w:lvl w:ilvl="3">
      <w:start w:val="1"/>
      <w:numFmt w:val="bullet"/>
      <w:lvlText w:val="•"/>
      <w:lvlJc w:val="left"/>
      <w:pPr>
        <w:ind w:left="2876" w:hanging="360"/>
      </w:pPr>
      <w:rPr>
        <w:rFonts w:ascii="Times New Roman" w:hAnsi="Times New Roman" w:cs="Times New Roman"/>
      </w:rPr>
    </w:lvl>
    <w:lvl w:ilvl="4">
      <w:start w:val="1"/>
      <w:numFmt w:val="bullet"/>
      <w:lvlText w:val="•"/>
      <w:lvlJc w:val="left"/>
      <w:pPr>
        <w:ind w:left="3895" w:hanging="360"/>
      </w:pPr>
      <w:rPr>
        <w:rFonts w:ascii="Times New Roman" w:hAnsi="Times New Roman" w:cs="Times New Roman"/>
      </w:rPr>
    </w:lvl>
    <w:lvl w:ilvl="5">
      <w:start w:val="1"/>
      <w:numFmt w:val="bullet"/>
      <w:lvlText w:val="•"/>
      <w:lvlJc w:val="left"/>
      <w:pPr>
        <w:ind w:left="4913" w:hanging="360"/>
      </w:pPr>
      <w:rPr>
        <w:rFonts w:ascii="Times New Roman" w:hAnsi="Times New Roman" w:cs="Times New Roman"/>
      </w:rPr>
    </w:lvl>
    <w:lvl w:ilvl="6">
      <w:start w:val="1"/>
      <w:numFmt w:val="bullet"/>
      <w:lvlText w:val="•"/>
      <w:lvlJc w:val="left"/>
      <w:pPr>
        <w:ind w:left="5932" w:hanging="360"/>
      </w:pPr>
      <w:rPr>
        <w:rFonts w:ascii="Times New Roman" w:hAnsi="Times New Roman" w:cs="Times New Roman"/>
      </w:rPr>
    </w:lvl>
    <w:lvl w:ilvl="7">
      <w:start w:val="1"/>
      <w:numFmt w:val="bullet"/>
      <w:lvlText w:val="•"/>
      <w:lvlJc w:val="left"/>
      <w:pPr>
        <w:ind w:left="6950" w:hanging="360"/>
      </w:pPr>
      <w:rPr>
        <w:rFonts w:ascii="Times New Roman" w:hAnsi="Times New Roman" w:cs="Times New Roman"/>
      </w:rPr>
    </w:lvl>
    <w:lvl w:ilvl="8">
      <w:start w:val="1"/>
      <w:numFmt w:val="bullet"/>
      <w:lvlText w:val="•"/>
      <w:lvlJc w:val="left"/>
      <w:pPr>
        <w:ind w:left="7969" w:hanging="360"/>
      </w:pPr>
      <w:rPr>
        <w:rFonts w:ascii="Times New Roman" w:hAnsi="Times New Roman" w:cs="Times New Roman"/>
      </w:rPr>
    </w:lvl>
  </w:abstractNum>
  <w:abstractNum w:abstractNumId="18" w15:restartNumberingAfterBreak="0">
    <w:nsid w:val="32F113AA"/>
    <w:multiLevelType w:val="hybridMultilevel"/>
    <w:tmpl w:val="40289970"/>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6C0FA7"/>
    <w:multiLevelType w:val="hybridMultilevel"/>
    <w:tmpl w:val="4D5AF22A"/>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8614E2"/>
    <w:multiLevelType w:val="hybridMultilevel"/>
    <w:tmpl w:val="AF8ADA58"/>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A1302E"/>
    <w:multiLevelType w:val="hybridMultilevel"/>
    <w:tmpl w:val="FF2E5348"/>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743DFF"/>
    <w:multiLevelType w:val="multilevel"/>
    <w:tmpl w:val="1AB4EC84"/>
    <w:lvl w:ilvl="0">
      <w:start w:val="1"/>
      <w:numFmt w:val="bullet"/>
      <w:lvlText w:val=""/>
      <w:lvlJc w:val="left"/>
      <w:pPr>
        <w:ind w:left="617" w:hanging="360"/>
      </w:pPr>
      <w:rPr>
        <w:rFonts w:ascii="Symbol" w:hAnsi="Symbol" w:hint="default"/>
        <w:b/>
        <w:bCs/>
        <w:color w:val="001F5F"/>
        <w:spacing w:val="0"/>
        <w:w w:val="100"/>
        <w:sz w:val="28"/>
        <w:szCs w:val="28"/>
      </w:rPr>
    </w:lvl>
    <w:lvl w:ilvl="1">
      <w:start w:val="1"/>
      <w:numFmt w:val="bullet"/>
      <w:lvlText w:val=""/>
      <w:lvlJc w:val="left"/>
      <w:pPr>
        <w:ind w:left="835" w:hanging="360"/>
      </w:pPr>
      <w:rPr>
        <w:rFonts w:ascii="Wingdings" w:eastAsia="Times New Roman" w:hAnsi="Wingdings" w:cs="Wingdings"/>
        <w:b w:val="0"/>
        <w:bCs w:val="0"/>
        <w:w w:val="98"/>
        <w:sz w:val="30"/>
        <w:szCs w:val="30"/>
      </w:rPr>
    </w:lvl>
    <w:lvl w:ilvl="2">
      <w:start w:val="1"/>
      <w:numFmt w:val="bullet"/>
      <w:lvlText w:val="•"/>
      <w:lvlJc w:val="left"/>
      <w:pPr>
        <w:ind w:left="1858" w:hanging="360"/>
      </w:pPr>
      <w:rPr>
        <w:rFonts w:ascii="Times New Roman" w:hAnsi="Times New Roman" w:cs="Times New Roman"/>
      </w:rPr>
    </w:lvl>
    <w:lvl w:ilvl="3">
      <w:start w:val="1"/>
      <w:numFmt w:val="bullet"/>
      <w:lvlText w:val="•"/>
      <w:lvlJc w:val="left"/>
      <w:pPr>
        <w:ind w:left="2876" w:hanging="360"/>
      </w:pPr>
      <w:rPr>
        <w:rFonts w:ascii="Times New Roman" w:hAnsi="Times New Roman" w:cs="Times New Roman"/>
      </w:rPr>
    </w:lvl>
    <w:lvl w:ilvl="4">
      <w:start w:val="1"/>
      <w:numFmt w:val="bullet"/>
      <w:lvlText w:val="•"/>
      <w:lvlJc w:val="left"/>
      <w:pPr>
        <w:ind w:left="3895" w:hanging="360"/>
      </w:pPr>
      <w:rPr>
        <w:rFonts w:ascii="Times New Roman" w:hAnsi="Times New Roman" w:cs="Times New Roman"/>
      </w:rPr>
    </w:lvl>
    <w:lvl w:ilvl="5">
      <w:start w:val="1"/>
      <w:numFmt w:val="bullet"/>
      <w:lvlText w:val="•"/>
      <w:lvlJc w:val="left"/>
      <w:pPr>
        <w:ind w:left="4913" w:hanging="360"/>
      </w:pPr>
      <w:rPr>
        <w:rFonts w:ascii="Times New Roman" w:hAnsi="Times New Roman" w:cs="Times New Roman"/>
      </w:rPr>
    </w:lvl>
    <w:lvl w:ilvl="6">
      <w:start w:val="1"/>
      <w:numFmt w:val="bullet"/>
      <w:lvlText w:val="•"/>
      <w:lvlJc w:val="left"/>
      <w:pPr>
        <w:ind w:left="5932" w:hanging="360"/>
      </w:pPr>
      <w:rPr>
        <w:rFonts w:ascii="Times New Roman" w:hAnsi="Times New Roman" w:cs="Times New Roman"/>
      </w:rPr>
    </w:lvl>
    <w:lvl w:ilvl="7">
      <w:start w:val="1"/>
      <w:numFmt w:val="bullet"/>
      <w:lvlText w:val="•"/>
      <w:lvlJc w:val="left"/>
      <w:pPr>
        <w:ind w:left="6950" w:hanging="360"/>
      </w:pPr>
      <w:rPr>
        <w:rFonts w:ascii="Times New Roman" w:hAnsi="Times New Roman" w:cs="Times New Roman"/>
      </w:rPr>
    </w:lvl>
    <w:lvl w:ilvl="8">
      <w:start w:val="1"/>
      <w:numFmt w:val="bullet"/>
      <w:lvlText w:val="•"/>
      <w:lvlJc w:val="left"/>
      <w:pPr>
        <w:ind w:left="7969" w:hanging="360"/>
      </w:pPr>
      <w:rPr>
        <w:rFonts w:ascii="Times New Roman" w:hAnsi="Times New Roman" w:cs="Times New Roman"/>
      </w:rPr>
    </w:lvl>
  </w:abstractNum>
  <w:abstractNum w:abstractNumId="23" w15:restartNumberingAfterBreak="0">
    <w:nsid w:val="791E3677"/>
    <w:multiLevelType w:val="hybridMultilevel"/>
    <w:tmpl w:val="682275EC"/>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F83C55"/>
    <w:multiLevelType w:val="hybridMultilevel"/>
    <w:tmpl w:val="A6CEB614"/>
    <w:lvl w:ilvl="0" w:tplc="66425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1"/>
  </w:num>
  <w:num w:numId="7">
    <w:abstractNumId w:val="22"/>
  </w:num>
  <w:num w:numId="8">
    <w:abstractNumId w:val="17"/>
  </w:num>
  <w:num w:numId="9">
    <w:abstractNumId w:val="7"/>
  </w:num>
  <w:num w:numId="10">
    <w:abstractNumId w:val="6"/>
  </w:num>
  <w:num w:numId="11">
    <w:abstractNumId w:val="8"/>
  </w:num>
  <w:num w:numId="12">
    <w:abstractNumId w:val="9"/>
  </w:num>
  <w:num w:numId="13">
    <w:abstractNumId w:val="24"/>
  </w:num>
  <w:num w:numId="14">
    <w:abstractNumId w:val="4"/>
  </w:num>
  <w:num w:numId="15">
    <w:abstractNumId w:val="21"/>
  </w:num>
  <w:num w:numId="16">
    <w:abstractNumId w:val="23"/>
  </w:num>
  <w:num w:numId="17">
    <w:abstractNumId w:val="20"/>
  </w:num>
  <w:num w:numId="18">
    <w:abstractNumId w:val="5"/>
  </w:num>
  <w:num w:numId="19">
    <w:abstractNumId w:val="10"/>
  </w:num>
  <w:num w:numId="20">
    <w:abstractNumId w:val="19"/>
  </w:num>
  <w:num w:numId="21">
    <w:abstractNumId w:val="18"/>
  </w:num>
  <w:num w:numId="22">
    <w:abstractNumId w:val="13"/>
  </w:num>
  <w:num w:numId="23">
    <w:abstractNumId w:val="16"/>
  </w:num>
  <w:num w:numId="24">
    <w:abstractNumId w:val="12"/>
  </w:num>
  <w:num w:numId="25">
    <w:abstractNumId w:val="14"/>
  </w:num>
  <w:num w:numId="2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B8"/>
    <w:rsid w:val="00065508"/>
    <w:rsid w:val="0010434A"/>
    <w:rsid w:val="001325B1"/>
    <w:rsid w:val="0036135A"/>
    <w:rsid w:val="003C2075"/>
    <w:rsid w:val="004D52D6"/>
    <w:rsid w:val="00580C25"/>
    <w:rsid w:val="005A7ED5"/>
    <w:rsid w:val="005F0AEE"/>
    <w:rsid w:val="00765506"/>
    <w:rsid w:val="0079412E"/>
    <w:rsid w:val="00844961"/>
    <w:rsid w:val="00853684"/>
    <w:rsid w:val="00873257"/>
    <w:rsid w:val="008B18E6"/>
    <w:rsid w:val="008F3717"/>
    <w:rsid w:val="00905D7D"/>
    <w:rsid w:val="00A41DA2"/>
    <w:rsid w:val="00A45B9F"/>
    <w:rsid w:val="00AB27B1"/>
    <w:rsid w:val="00AF0A25"/>
    <w:rsid w:val="00BE11AD"/>
    <w:rsid w:val="00C95C44"/>
    <w:rsid w:val="00D85E36"/>
    <w:rsid w:val="00D971B8"/>
    <w:rsid w:val="00ED773F"/>
    <w:rsid w:val="00ED78B8"/>
    <w:rsid w:val="00EE6153"/>
    <w:rsid w:val="00F411E7"/>
    <w:rsid w:val="00F72ABC"/>
    <w:rsid w:val="00FD52E3"/>
    <w:rsid w:val="00FD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D25FC2"/>
  <w14:defaultImageDpi w14:val="96"/>
  <w15:docId w15:val="{EB09C97A-A592-49C5-94C4-BD10188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Arial" w:eastAsia="Times New Roman" w:hAnsi="Arial" w:cs="Arial"/>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
    <w:name w:val="ﾜberschrift 1"/>
    <w:basedOn w:val="Standard"/>
    <w:next w:val="Standard"/>
    <w:uiPriority w:val="99"/>
    <w:pPr>
      <w:spacing w:before="85"/>
      <w:ind w:left="115" w:right="3386"/>
      <w:outlineLvl w:val="0"/>
    </w:pPr>
    <w:rPr>
      <w:b/>
      <w:bCs/>
      <w:sz w:val="44"/>
      <w:szCs w:val="44"/>
      <w:lang w:eastAsia="de-DE" w:bidi="ar-SA"/>
    </w:rPr>
  </w:style>
  <w:style w:type="paragraph" w:customStyle="1" w:styleId="berschrift2">
    <w:name w:val="ﾜberschrift 2"/>
    <w:basedOn w:val="Standard"/>
    <w:next w:val="Standard"/>
    <w:uiPriority w:val="99"/>
    <w:pPr>
      <w:numPr>
        <w:ilvl w:val="1"/>
      </w:numPr>
      <w:ind w:left="617" w:hanging="361"/>
      <w:outlineLvl w:val="1"/>
    </w:pPr>
    <w:rPr>
      <w:b/>
      <w:bCs/>
      <w:sz w:val="28"/>
      <w:szCs w:val="28"/>
      <w:lang w:eastAsia="de-DE" w:bidi="ar-SA"/>
    </w:rPr>
  </w:style>
  <w:style w:type="character" w:customStyle="1" w:styleId="RTFNum21">
    <w:name w:val="RTF_Num 2 1"/>
    <w:uiPriority w:val="99"/>
    <w:rPr>
      <w:rFonts w:ascii="Symbol" w:eastAsia="Times New Roman" w:hAnsi="Symbol" w:cs="Symbol"/>
      <w:color w:val="002E5D"/>
      <w:sz w:val="22"/>
      <w:szCs w:val="22"/>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Arial" w:eastAsia="Times New Roman" w:hAnsi="Arial" w:cs="Arial"/>
      <w:color w:val="002E5D"/>
      <w:sz w:val="22"/>
      <w:szCs w:val="22"/>
    </w:rPr>
  </w:style>
  <w:style w:type="character" w:customStyle="1" w:styleId="RTFNum32">
    <w:name w:val="RTF_Num 3 2"/>
    <w:uiPriority w:val="99"/>
    <w:rPr>
      <w:rFonts w:ascii="Arial" w:eastAsia="Times New Roman" w:hAnsi="Arial" w:cs="Arial"/>
      <w:b/>
      <w:bCs/>
      <w:color w:val="001F5F"/>
      <w:sz w:val="28"/>
      <w:szCs w:val="28"/>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Arial" w:eastAsia="Times New Roman" w:hAnsi="Arial" w:cs="Arial"/>
      <w:b/>
      <w:bCs/>
      <w:color w:val="001F5F"/>
      <w:sz w:val="28"/>
      <w:szCs w:val="28"/>
    </w:rPr>
  </w:style>
  <w:style w:type="character" w:customStyle="1" w:styleId="RTFNum42">
    <w:name w:val="RTF_Num 4 2"/>
    <w:uiPriority w:val="99"/>
    <w:rPr>
      <w:rFonts w:ascii="Wingdings" w:eastAsia="Times New Roman" w:hAnsi="Wingdings" w:cs="Wingdings"/>
      <w:w w:val="98"/>
      <w:sz w:val="30"/>
      <w:szCs w:val="30"/>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rFonts w:ascii="Wingdings" w:eastAsia="Times New Roman" w:hAnsi="Wingdings" w:cs="Wingdings"/>
      <w:w w:val="98"/>
      <w:sz w:val="30"/>
      <w:szCs w:val="30"/>
    </w:rPr>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Internetlink">
    <w:name w:val="Internetlink"/>
    <w:uiPriority w:val="99"/>
    <w:rPr>
      <w:color w:val="000080"/>
      <w:u w:val="single"/>
    </w:rPr>
  </w:style>
  <w:style w:type="character" w:customStyle="1" w:styleId="Aufzhlungszeichen">
    <w:name w:val="Aufz?hlungszeichen"/>
    <w:uiPriority w:val="99"/>
    <w:rPr>
      <w:rFonts w:ascii="OpenSymbol" w:eastAsia="OpenSymbol" w:hAnsi="OpenSymbol" w:cs="OpenSymbol"/>
    </w:rPr>
  </w:style>
  <w:style w:type="paragraph" w:customStyle="1" w:styleId="berschrift">
    <w:name w:val="ﾜberschrift"/>
    <w:basedOn w:val="Standard"/>
    <w:next w:val="Textkper"/>
    <w:uiPriority w:val="99"/>
    <w:pPr>
      <w:keepNext/>
      <w:spacing w:before="240" w:after="120"/>
    </w:pPr>
    <w:rPr>
      <w:rFonts w:hAnsi="Microsoft YaHei"/>
      <w:sz w:val="28"/>
      <w:szCs w:val="28"/>
      <w:lang w:eastAsia="de-DE" w:bidi="ar-SA"/>
    </w:rPr>
  </w:style>
  <w:style w:type="paragraph" w:customStyle="1" w:styleId="Textkper">
    <w:name w:val="Textkper"/>
    <w:basedOn w:val="Standard"/>
    <w:next w:val="Standard"/>
    <w:uiPriority w:val="99"/>
    <w:rPr>
      <w:lang w:eastAsia="de-DE" w:bidi="ar-SA"/>
    </w:rPr>
  </w:style>
  <w:style w:type="paragraph" w:styleId="Liste">
    <w:name w:val="List"/>
    <w:basedOn w:val="Textkper"/>
    <w:uiPriority w:val="99"/>
  </w:style>
  <w:style w:type="paragraph" w:styleId="Beschriftung">
    <w:name w:val="caption"/>
    <w:basedOn w:val="Standard"/>
    <w:uiPriority w:val="99"/>
    <w:qFormat/>
    <w:pPr>
      <w:suppressLineNumbers/>
      <w:spacing w:before="120" w:after="120"/>
    </w:pPr>
    <w:rPr>
      <w:i/>
      <w:iCs/>
      <w:sz w:val="24"/>
      <w:szCs w:val="24"/>
      <w:lang w:eastAsia="de-DE" w:bidi="ar-SA"/>
    </w:rPr>
  </w:style>
  <w:style w:type="paragraph" w:customStyle="1" w:styleId="Verzeichnis">
    <w:name w:val="Verzeichnis"/>
    <w:basedOn w:val="Standard"/>
    <w:uiPriority w:val="99"/>
    <w:pPr>
      <w:suppressLineNumbers/>
    </w:pPr>
    <w:rPr>
      <w:lang w:eastAsia="de-DE" w:bidi="ar-SA"/>
    </w:rPr>
  </w:style>
  <w:style w:type="paragraph" w:styleId="Listenabsatz">
    <w:name w:val="List Paragraph"/>
    <w:basedOn w:val="Standard"/>
    <w:next w:val="Standard"/>
    <w:uiPriority w:val="99"/>
    <w:qFormat/>
    <w:pPr>
      <w:spacing w:before="3"/>
      <w:ind w:left="836" w:hanging="361"/>
    </w:pPr>
    <w:rPr>
      <w:sz w:val="24"/>
      <w:szCs w:val="24"/>
      <w:lang w:eastAsia="de-DE" w:bidi="ar-SA"/>
    </w:rPr>
  </w:style>
  <w:style w:type="paragraph" w:customStyle="1" w:styleId="TableParagraph">
    <w:name w:val="Table Paragraph"/>
    <w:basedOn w:val="Standard"/>
    <w:next w:val="Standard"/>
    <w:uiPriority w:val="99"/>
    <w:rPr>
      <w:rFonts w:ascii="Times New Roman" w:hAnsi="Times New Roman" w:cs="Times New Roman"/>
      <w:sz w:val="24"/>
      <w:szCs w:val="24"/>
      <w:lang w:eastAsia="de-DE" w:bidi="ar-SA"/>
    </w:rPr>
  </w:style>
  <w:style w:type="paragraph" w:customStyle="1" w:styleId="Fuzeile">
    <w:name w:val="Fuﾟzeile"/>
    <w:basedOn w:val="Standard"/>
    <w:uiPriority w:val="99"/>
    <w:pPr>
      <w:suppressLineNumbers/>
      <w:tabs>
        <w:tab w:val="center" w:pos="5005"/>
        <w:tab w:val="right" w:pos="10010"/>
      </w:tabs>
    </w:pPr>
    <w:rPr>
      <w:lang w:eastAsia="de-DE" w:bidi="ar-SA"/>
    </w:rPr>
  </w:style>
  <w:style w:type="paragraph" w:styleId="Kopfzeile">
    <w:name w:val="header"/>
    <w:basedOn w:val="Standard"/>
    <w:link w:val="KopfzeileZchn"/>
    <w:uiPriority w:val="99"/>
    <w:pPr>
      <w:suppressLineNumbers/>
      <w:tabs>
        <w:tab w:val="center" w:pos="5005"/>
        <w:tab w:val="right" w:pos="10010"/>
      </w:tabs>
    </w:pPr>
    <w:rPr>
      <w:lang w:eastAsia="de-DE" w:bidi="ar-SA"/>
    </w:rPr>
  </w:style>
  <w:style w:type="character" w:customStyle="1" w:styleId="KopfzeileZchn">
    <w:name w:val="Kopfzeile Zchn"/>
    <w:basedOn w:val="Absatz-Standardschriftart"/>
    <w:link w:val="Kopfzeile"/>
    <w:uiPriority w:val="99"/>
    <w:semiHidden/>
    <w:rPr>
      <w:rFonts w:ascii="Arial" w:eastAsia="Times New Roman" w:hAnsi="Arial" w:cs="Mangal"/>
      <w:szCs w:val="20"/>
      <w:lang w:eastAsia="zh-CN" w:bidi="hi-IN"/>
    </w:rPr>
  </w:style>
  <w:style w:type="paragraph" w:styleId="Fuzeile0">
    <w:name w:val="footer"/>
    <w:basedOn w:val="Standard"/>
    <w:link w:val="FuzeileZchn"/>
    <w:uiPriority w:val="99"/>
    <w:unhideWhenUsed/>
    <w:rsid w:val="00FD52E3"/>
    <w:pPr>
      <w:tabs>
        <w:tab w:val="center" w:pos="4536"/>
        <w:tab w:val="right" w:pos="9072"/>
      </w:tabs>
    </w:pPr>
    <w:rPr>
      <w:rFonts w:cs="Mangal"/>
      <w:szCs w:val="20"/>
    </w:rPr>
  </w:style>
  <w:style w:type="character" w:customStyle="1" w:styleId="FuzeileZchn">
    <w:name w:val="Fußzeile Zchn"/>
    <w:basedOn w:val="Absatz-Standardschriftart"/>
    <w:link w:val="Fuzeile0"/>
    <w:uiPriority w:val="99"/>
    <w:rsid w:val="00FD52E3"/>
    <w:rPr>
      <w:rFonts w:ascii="Arial" w:eastAsia="Times New Roman" w:hAnsi="Arial" w:cs="Mangal"/>
      <w:szCs w:val="20"/>
      <w:lang w:eastAsia="zh-CN" w:bidi="hi-IN"/>
    </w:rPr>
  </w:style>
  <w:style w:type="character" w:styleId="Hyperlink">
    <w:name w:val="Hyperlink"/>
    <w:basedOn w:val="Absatz-Standardschriftart"/>
    <w:uiPriority w:val="99"/>
    <w:unhideWhenUsed/>
    <w:rsid w:val="001325B1"/>
    <w:rPr>
      <w:color w:val="0563C1" w:themeColor="hyperlink"/>
      <w:u w:val="single"/>
    </w:rPr>
  </w:style>
  <w:style w:type="character" w:styleId="NichtaufgelsteErwhnung">
    <w:name w:val="Unresolved Mention"/>
    <w:basedOn w:val="Absatz-Standardschriftart"/>
    <w:uiPriority w:val="99"/>
    <w:semiHidden/>
    <w:unhideWhenUsed/>
    <w:rsid w:val="0013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k-nuernberg.de/parkplatzkonzept" TargetMode="External"/><Relationship Id="rId13" Type="http://schemas.openxmlformats.org/officeDocument/2006/relationships/hyperlink" Target="https://www.ihk-nuernberg.de/corona-aushaenge)" TargetMode="External"/><Relationship Id="rId18" Type="http://schemas.openxmlformats.org/officeDocument/2006/relationships/hyperlink" Target="https://www.ihk-nuernberg.de/de/corona-virus/corona-virus-dienstreisen-arbeitsausfall-arbeitsschutz-was-ist-arbeitsrechtli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hk-nuernberg.de/hygienekonzept" TargetMode="External"/><Relationship Id="rId12" Type="http://schemas.openxmlformats.org/officeDocument/2006/relationships/footer" Target="footer2.xml"/><Relationship Id="rId17" Type="http://schemas.openxmlformats.org/officeDocument/2006/relationships/hyperlink" Target="https://www.ihk-nuernberg.de/de/corona-virus/corona-virus-dienstreisen-arbeitsausfall-arbeitsschutz-was-ist-arbeitsrechtlich/" TargetMode="External"/><Relationship Id="rId2" Type="http://schemas.openxmlformats.org/officeDocument/2006/relationships/styles" Target="styles.xml"/><Relationship Id="rId16" Type="http://schemas.openxmlformats.org/officeDocument/2006/relationships/hyperlink" Target="https://www.ihk-nuernberg.de/praesentation-unterweisun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nfektionsschutz.de/mediathek/infografiken.html)"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hk-nuernberg.de/de/corona-virus/infektionsschutz-bei-der-oeffnung-von-unternehm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1532</Words>
  <Characters>11831</Characters>
  <Application>Microsoft Office Word</Application>
  <DocSecurity>0</DocSecurity>
  <Lines>311</Lines>
  <Paragraphs>153</Paragraphs>
  <ScaleCrop>false</ScaleCrop>
  <HeadingPairs>
    <vt:vector size="2" baseType="variant">
      <vt:variant>
        <vt:lpstr>Titel</vt:lpstr>
      </vt:variant>
      <vt:variant>
        <vt:i4>1</vt:i4>
      </vt:variant>
    </vt:vector>
  </HeadingPairs>
  <TitlesOfParts>
    <vt:vector size="1" baseType="lpstr">
      <vt:lpstr>Vorlage Schutz- und Hygienekonzept mit Beispielen</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Schutz- und Hygienekonzept mit Beispielen</dc:title>
  <dc:subject/>
  <dc:creator>IHK Nürnberg für Mittelfranken</dc:creator>
  <cp:keywords/>
  <dc:description/>
  <cp:lastModifiedBy>Müllenmeister, Jonas</cp:lastModifiedBy>
  <cp:revision>2</cp:revision>
  <dcterms:created xsi:type="dcterms:W3CDTF">2021-12-17T14:09:00Z</dcterms:created>
  <dcterms:modified xsi:type="dcterms:W3CDTF">2021-12-17T14:09:00Z</dcterms:modified>
</cp:coreProperties>
</file>